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rPr>
      </w:pPr>
      <w:r>
        <w:rPr>
          <w:b/>
        </w:rPr>
        <w:t>Executive Meeting</w:t>
      </w:r>
    </w:p>
    <w:p>
      <w:pPr>
        <w:pStyle w:val="Normal1"/>
        <w:jc w:val="center"/>
        <w:rPr>
          <w:b/>
          <w:b/>
        </w:rPr>
      </w:pPr>
      <w:r>
        <w:rPr>
          <w:b/>
        </w:rPr>
        <w:t>Minutes</w:t>
      </w:r>
    </w:p>
    <w:p>
      <w:pPr>
        <w:pStyle w:val="Normal1"/>
        <w:jc w:val="center"/>
        <w:rPr>
          <w:b/>
          <w:b/>
        </w:rPr>
      </w:pPr>
      <w:r>
        <w:rPr>
          <w:b/>
        </w:rPr>
        <w:t>11 April 2018</w:t>
      </w:r>
    </w:p>
    <w:p>
      <w:pPr>
        <w:pStyle w:val="Normal1"/>
        <w:rPr>
          <w:sz w:val="20"/>
        </w:rPr>
      </w:pPr>
      <w:r>
        <w:rPr>
          <w:sz w:val="20"/>
        </w:rPr>
      </w:r>
    </w:p>
    <w:tbl>
      <w:tblPr>
        <w:tblW w:w="9016" w:type="dxa"/>
        <w:jc w:val="left"/>
        <w:tblInd w:w="-5" w:type="dxa"/>
        <w:tblLayout w:type="fixed"/>
        <w:tblCellMar>
          <w:top w:w="0" w:type="dxa"/>
          <w:left w:w="108" w:type="dxa"/>
          <w:bottom w:w="0" w:type="dxa"/>
          <w:right w:w="108" w:type="dxa"/>
        </w:tblCellMar>
      </w:tblPr>
      <w:tblGrid>
        <w:gridCol w:w="1413"/>
        <w:gridCol w:w="3685"/>
        <w:gridCol w:w="3918"/>
      </w:tblGrid>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In attendance:</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Riley Clowes </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Arran Rodgers</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Kaya Cohen</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Beckie Ryan</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Phill Dowler  </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Michael Serrano</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Absent:</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Lily Madigan (NO APOLOGIES OR COMMUNICATION RECEIVED)</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Zunera Siraj (NO APOLOGIES OR COMMUNICATION RECEIVED)</w:t>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Sofia Teles da Silva (NO APOLOGIES OR COMMUNICATION RECEIVED)</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1413"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Apologies: </w:t>
            </w:r>
          </w:p>
        </w:tc>
        <w:tc>
          <w:tcPr>
            <w:tcW w:w="368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Kaya Cohen</w:t>
            </w:r>
          </w:p>
        </w:tc>
        <w:tc>
          <w:tcPr>
            <w:tcW w:w="391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bl>
    <w:p>
      <w:pPr>
        <w:pStyle w:val="Normal1"/>
        <w:rPr>
          <w:sz w:val="20"/>
        </w:rPr>
      </w:pPr>
      <w:r>
        <w:rPr>
          <w:sz w:val="20"/>
        </w:rPr>
      </w:r>
    </w:p>
    <w:p>
      <w:pPr>
        <w:pStyle w:val="Normal1"/>
        <w:rPr>
          <w:sz w:val="20"/>
        </w:rPr>
      </w:pPr>
      <w:r>
        <w:rPr>
          <w:sz w:val="20"/>
        </w:rPr>
        <w:t>For the purpose of this document attendees shall be referenced as their initials excluding the following; Riley Clowes to be known as VPK, and Phill Dowler to be known as VPS.</w:t>
      </w:r>
    </w:p>
    <w:p>
      <w:pPr>
        <w:pStyle w:val="Normal1"/>
        <w:rPr>
          <w:sz w:val="20"/>
        </w:rPr>
      </w:pPr>
      <w:r>
        <w:rPr>
          <w:sz w:val="20"/>
        </w:rPr>
      </w:r>
    </w:p>
    <w:p>
      <w:pPr>
        <w:pStyle w:val="Normal1"/>
        <w:rPr>
          <w:sz w:val="20"/>
        </w:rPr>
      </w:pPr>
      <w:r>
        <w:rPr>
          <w:sz w:val="20"/>
        </w:rPr>
        <w:t>Due to the elected chair of the committee being absent, the role fell to VPK.</w:t>
      </w:r>
    </w:p>
    <w:p>
      <w:pPr>
        <w:pStyle w:val="Normal1"/>
        <w:rPr>
          <w:sz w:val="20"/>
        </w:rPr>
      </w:pPr>
      <w:r>
        <w:rPr>
          <w:sz w:val="20"/>
        </w:rPr>
      </w:r>
    </w:p>
    <w:tbl>
      <w:tblPr>
        <w:tblW w:w="8365" w:type="dxa"/>
        <w:jc w:val="left"/>
        <w:tblInd w:w="-5" w:type="dxa"/>
        <w:tblLayout w:type="fixed"/>
        <w:tblCellMar>
          <w:top w:w="0" w:type="dxa"/>
          <w:left w:w="108" w:type="dxa"/>
          <w:bottom w:w="0" w:type="dxa"/>
          <w:right w:w="108" w:type="dxa"/>
        </w:tblCellMar>
      </w:tblPr>
      <w:tblGrid>
        <w:gridCol w:w="478"/>
        <w:gridCol w:w="5799"/>
        <w:gridCol w:w="2088"/>
      </w:tblGrid>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Agenda Item</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Action and/or Outcome</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1.</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 xml:space="preserve">Action List - </w:t>
            </w:r>
            <w:r>
              <w:rPr>
                <w:rStyle w:val="DefaultParagraphFont"/>
                <w:rFonts w:cs="Calibri"/>
                <w:b/>
                <w:sz w:val="20"/>
                <w:szCs w:val="20"/>
              </w:rPr>
              <w:t>EC/1/4/18</w:t>
            </w:r>
          </w:p>
          <w:p>
            <w:pPr>
              <w:pStyle w:val="Normal1"/>
              <w:rPr>
                <w:b/>
                <w:b/>
                <w:sz w:val="20"/>
              </w:rPr>
            </w:pPr>
            <w:r>
              <w:rPr>
                <w:b/>
                <w:sz w:val="20"/>
              </w:rPr>
            </w:r>
          </w:p>
          <w:p>
            <w:pPr>
              <w:pStyle w:val="ListParagraph"/>
              <w:numPr>
                <w:ilvl w:val="0"/>
                <w:numId w:val="1"/>
              </w:numPr>
              <w:rPr>
                <w:sz w:val="20"/>
              </w:rPr>
            </w:pPr>
            <w:r>
              <w:rPr>
                <w:sz w:val="20"/>
              </w:rPr>
              <w:t>VPS updated the committee on the following:</w:t>
            </w:r>
          </w:p>
          <w:p>
            <w:pPr>
              <w:pStyle w:val="ListParagraph"/>
              <w:numPr>
                <w:ilvl w:val="1"/>
                <w:numId w:val="1"/>
              </w:numPr>
              <w:rPr>
                <w:sz w:val="20"/>
              </w:rPr>
            </w:pPr>
            <w:r>
              <w:rPr>
                <w:sz w:val="20"/>
              </w:rPr>
              <w:t>Accommodation – BR has spoken with wardens across all four main campuses. VPS is to put feedback and discussion on the matter into the Mental Health report to present to the leadership team and working with Lesley Balaam as proven non-productive.</w:t>
            </w:r>
          </w:p>
          <w:p>
            <w:pPr>
              <w:pStyle w:val="ListParagraph"/>
              <w:numPr>
                <w:ilvl w:val="1"/>
                <w:numId w:val="1"/>
              </w:numPr>
              <w:rPr>
                <w:sz w:val="20"/>
              </w:rPr>
            </w:pPr>
            <w:r>
              <w:rPr>
                <w:sz w:val="20"/>
              </w:rPr>
              <w:t xml:space="preserve">Mental Health – points that came from the previous exec meeting have helped shaped the direction of this campaign. </w:t>
            </w:r>
          </w:p>
          <w:p>
            <w:pPr>
              <w:pStyle w:val="ListParagraph"/>
              <w:numPr>
                <w:ilvl w:val="1"/>
                <w:numId w:val="1"/>
              </w:numPr>
              <w:rPr>
                <w:sz w:val="20"/>
              </w:rPr>
            </w:pPr>
            <w:r>
              <w:rPr>
                <w:sz w:val="20"/>
              </w:rPr>
              <w:t>Exec Committee Webpage – Page has been created. VPS reminds all members to send a short paragraph as previously asked for.</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b/>
                <w:b/>
                <w:sz w:val="20"/>
              </w:rPr>
            </w:pPr>
            <w:r>
              <w:rPr>
                <w:b/>
                <w:sz w:val="20"/>
              </w:rPr>
            </w:r>
          </w:p>
          <w:p>
            <w:pPr>
              <w:pStyle w:val="Normal1"/>
              <w:rPr>
                <w:b/>
                <w:b/>
                <w:sz w:val="20"/>
              </w:rPr>
            </w:pPr>
            <w:r>
              <w:rPr>
                <w:b/>
                <w:sz w:val="20"/>
              </w:rPr>
              <w:t>Action:</w:t>
            </w:r>
          </w:p>
          <w:p>
            <w:pPr>
              <w:pStyle w:val="Normal1"/>
              <w:rPr>
                <w:sz w:val="20"/>
              </w:rPr>
            </w:pPr>
            <w:r>
              <w:rPr>
                <w:sz w:val="20"/>
              </w:rPr>
              <w:t xml:space="preserve">All members to send a short paragraph about themselves to VPS for the webpage. </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b/>
                <w:sz w:val="20"/>
              </w:rPr>
              <w:t xml:space="preserve">Sabbatical Officer Reports </w:t>
            </w:r>
            <w:r>
              <w:rPr>
                <w:rStyle w:val="DefaultParagraphFont"/>
                <w:b/>
                <w:sz w:val="20"/>
                <w:szCs w:val="20"/>
              </w:rPr>
              <w:t>- EC/2/4/18 and EC/3/4/18</w:t>
            </w:r>
          </w:p>
          <w:p>
            <w:pPr>
              <w:pStyle w:val="Normal1"/>
              <w:rPr>
                <w:sz w:val="20"/>
              </w:rPr>
            </w:pPr>
            <w:r>
              <w:rPr>
                <w:sz w:val="20"/>
              </w:rPr>
            </w:r>
          </w:p>
          <w:p>
            <w:pPr>
              <w:pStyle w:val="ListParagraph"/>
              <w:numPr>
                <w:ilvl w:val="0"/>
                <w:numId w:val="1"/>
              </w:numPr>
              <w:rPr>
                <w:sz w:val="20"/>
              </w:rPr>
            </w:pPr>
            <w:r>
              <w:rPr>
                <w:sz w:val="20"/>
              </w:rPr>
              <w:t>VPK Report:</w:t>
            </w:r>
          </w:p>
          <w:p>
            <w:pPr>
              <w:pStyle w:val="ListParagraph"/>
              <w:numPr>
                <w:ilvl w:val="1"/>
                <w:numId w:val="1"/>
              </w:numPr>
              <w:rPr>
                <w:sz w:val="20"/>
              </w:rPr>
            </w:pPr>
            <w:r>
              <w:rPr>
                <w:sz w:val="20"/>
              </w:rPr>
              <w:t>Updated given concerning; Catering, employability, safe-taxi scheme, save Canterbury hospital, fair assessment, and sanitary products as per report.</w:t>
            </w:r>
          </w:p>
          <w:p>
            <w:pPr>
              <w:pStyle w:val="Normal1"/>
              <w:rPr>
                <w:sz w:val="20"/>
              </w:rPr>
            </w:pPr>
            <w:r>
              <w:rPr>
                <w:sz w:val="20"/>
              </w:rPr>
            </w:r>
          </w:p>
          <w:p>
            <w:pPr>
              <w:pStyle w:val="ListParagraph"/>
              <w:numPr>
                <w:ilvl w:val="0"/>
                <w:numId w:val="1"/>
              </w:numPr>
              <w:rPr>
                <w:sz w:val="20"/>
              </w:rPr>
            </w:pPr>
            <w:r>
              <w:rPr>
                <w:sz w:val="20"/>
              </w:rPr>
              <w:t>VPS Report:</w:t>
            </w:r>
          </w:p>
          <w:p>
            <w:pPr>
              <w:pStyle w:val="ListParagraph"/>
              <w:numPr>
                <w:ilvl w:val="1"/>
                <w:numId w:val="1"/>
              </w:numPr>
              <w:rPr>
                <w:sz w:val="20"/>
              </w:rPr>
            </w:pPr>
            <w:r>
              <w:rPr>
                <w:sz w:val="20"/>
              </w:rPr>
              <w:t>Update given on; mental health, all guide, private renting guide, LGBTQ+ training, safe drug testing, less is more, parent and careers guide, and inclusive curricula as per report. VPS has asked for information and feedback concerning upcoming Student – Staff Harassment paper.</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Opposed: 0</w:t>
            </w:r>
          </w:p>
          <w:p>
            <w:pPr>
              <w:pStyle w:val="Normal1"/>
              <w:rPr>
                <w:sz w:val="20"/>
              </w:rPr>
            </w:pPr>
            <w:r>
              <w:rPr>
                <w:sz w:val="20"/>
              </w:rPr>
              <w:t>Report passes.</w:t>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6</w:t>
            </w:r>
          </w:p>
          <w:p>
            <w:pPr>
              <w:pStyle w:val="Normal1"/>
              <w:rPr>
                <w:sz w:val="20"/>
              </w:rPr>
            </w:pPr>
            <w:r>
              <w:rPr>
                <w:sz w:val="20"/>
              </w:rPr>
              <w:t>Opposed: 0</w:t>
            </w:r>
          </w:p>
          <w:p>
            <w:pPr>
              <w:pStyle w:val="Normal1"/>
              <w:rPr>
                <w:sz w:val="20"/>
              </w:rPr>
            </w:pPr>
            <w:r>
              <w:rPr>
                <w:sz w:val="20"/>
              </w:rPr>
              <w:t>Report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t>3.</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r>
          </w:p>
          <w:p>
            <w:pPr>
              <w:pStyle w:val="Normal1"/>
              <w:rPr>
                <w:b/>
                <w:b/>
                <w:sz w:val="20"/>
                <w:szCs w:val="20"/>
              </w:rPr>
            </w:pPr>
            <w:r>
              <w:rPr>
                <w:b/>
                <w:sz w:val="20"/>
                <w:szCs w:val="20"/>
              </w:rPr>
            </w:r>
          </w:p>
          <w:p>
            <w:pPr>
              <w:pStyle w:val="Normal1"/>
              <w:rPr>
                <w:b/>
                <w:b/>
                <w:sz w:val="20"/>
                <w:szCs w:val="20"/>
              </w:rPr>
            </w:pPr>
            <w:r>
              <w:rPr>
                <w:b/>
                <w:sz w:val="20"/>
                <w:szCs w:val="20"/>
              </w:rPr>
            </w:r>
          </w:p>
          <w:p>
            <w:pPr>
              <w:pStyle w:val="Normal1"/>
              <w:rPr>
                <w:b/>
                <w:b/>
                <w:sz w:val="20"/>
                <w:szCs w:val="20"/>
              </w:rPr>
            </w:pPr>
            <w:r>
              <w:rPr>
                <w:b/>
                <w:sz w:val="20"/>
                <w:szCs w:val="20"/>
              </w:rPr>
              <w:t>FE Motion – EC/4/4/18</w:t>
            </w:r>
          </w:p>
          <w:p>
            <w:pPr>
              <w:pStyle w:val="Normal1"/>
              <w:rPr>
                <w:b/>
                <w:b/>
                <w:sz w:val="20"/>
                <w:szCs w:val="20"/>
              </w:rPr>
            </w:pPr>
            <w:r>
              <w:rPr>
                <w:b/>
                <w:sz w:val="20"/>
                <w:szCs w:val="20"/>
              </w:rPr>
            </w:r>
          </w:p>
          <w:p>
            <w:pPr>
              <w:pStyle w:val="ListParagraph"/>
              <w:numPr>
                <w:ilvl w:val="0"/>
                <w:numId w:val="2"/>
              </w:numPr>
              <w:rPr>
                <w:sz w:val="20"/>
                <w:szCs w:val="20"/>
              </w:rPr>
            </w:pPr>
            <w:r>
              <w:rPr>
                <w:sz w:val="20"/>
                <w:szCs w:val="20"/>
              </w:rPr>
              <w:t>VPS explains the motions concerning lack of representation for FE students within UCASU democratic systems – discusses the proposal of guaranteeing FE places within the FE committee.</w:t>
            </w:r>
          </w:p>
          <w:p>
            <w:pPr>
              <w:pStyle w:val="ListParagraph"/>
              <w:numPr>
                <w:ilvl w:val="0"/>
                <w:numId w:val="2"/>
              </w:numPr>
              <w:rPr>
                <w:sz w:val="20"/>
                <w:szCs w:val="20"/>
              </w:rPr>
            </w:pPr>
            <w:r>
              <w:rPr>
                <w:sz w:val="20"/>
                <w:szCs w:val="20"/>
              </w:rPr>
              <w:t>MS agrees the need for FE representation and has suggested reserved potions of 1x HE 1x FE for better representation.</w:t>
            </w:r>
          </w:p>
          <w:p>
            <w:pPr>
              <w:pStyle w:val="ListParagraph"/>
              <w:numPr>
                <w:ilvl w:val="1"/>
                <w:numId w:val="2"/>
              </w:numPr>
              <w:rPr>
                <w:sz w:val="20"/>
                <w:szCs w:val="20"/>
              </w:rPr>
            </w:pPr>
            <w:r>
              <w:rPr>
                <w:sz w:val="20"/>
                <w:szCs w:val="20"/>
              </w:rPr>
              <w:t>AR / LH agree that there should be at least 1x FE rep per campus on the committee.</w:t>
            </w:r>
          </w:p>
          <w:p>
            <w:pPr>
              <w:pStyle w:val="ListParagraph"/>
              <w:numPr>
                <w:ilvl w:val="0"/>
                <w:numId w:val="2"/>
              </w:numPr>
              <w:rPr>
                <w:sz w:val="20"/>
                <w:szCs w:val="20"/>
              </w:rPr>
            </w:pPr>
            <w:r>
              <w:rPr>
                <w:sz w:val="20"/>
                <w:szCs w:val="20"/>
              </w:rPr>
              <w:t>VPS notes for the record that, as per the by-laws, school reps will become part of the Exec Committee.</w:t>
            </w:r>
          </w:p>
          <w:p>
            <w:pPr>
              <w:pStyle w:val="ListParagraph"/>
              <w:numPr>
                <w:ilvl w:val="0"/>
                <w:numId w:val="2"/>
              </w:numPr>
              <w:rPr>
                <w:sz w:val="20"/>
                <w:szCs w:val="20"/>
              </w:rPr>
            </w:pPr>
            <w:r>
              <w:rPr>
                <w:sz w:val="20"/>
                <w:szCs w:val="20"/>
              </w:rPr>
              <w:t>MS worried about numbers within the committee as this year turn out has been low.</w:t>
            </w:r>
          </w:p>
          <w:p>
            <w:pPr>
              <w:pStyle w:val="ListParagraph"/>
              <w:numPr>
                <w:ilvl w:val="1"/>
                <w:numId w:val="2"/>
              </w:numPr>
              <w:rPr>
                <w:sz w:val="20"/>
                <w:szCs w:val="20"/>
              </w:rPr>
            </w:pPr>
            <w:r>
              <w:rPr>
                <w:sz w:val="20"/>
                <w:szCs w:val="20"/>
              </w:rPr>
              <w:t>BR suggests that larger numbers are better as they create a more open and welcoming environment. The committee should consider 1x FE and 2x HE.</w:t>
            </w:r>
          </w:p>
          <w:p>
            <w:pPr>
              <w:pStyle w:val="ListParagraph"/>
              <w:numPr>
                <w:ilvl w:val="0"/>
                <w:numId w:val="2"/>
              </w:numPr>
              <w:rPr>
                <w:sz w:val="20"/>
                <w:szCs w:val="20"/>
              </w:rPr>
            </w:pPr>
            <w:r>
              <w:rPr>
                <w:sz w:val="20"/>
                <w:szCs w:val="20"/>
              </w:rPr>
              <w:t>VPS explains that there can also be regional positions.</w:t>
            </w:r>
          </w:p>
          <w:p>
            <w:pPr>
              <w:pStyle w:val="ListParagraph"/>
              <w:numPr>
                <w:ilvl w:val="1"/>
                <w:numId w:val="2"/>
              </w:numPr>
              <w:rPr>
                <w:sz w:val="20"/>
                <w:szCs w:val="20"/>
              </w:rPr>
            </w:pPr>
            <w:r>
              <w:rPr>
                <w:sz w:val="20"/>
                <w:szCs w:val="20"/>
              </w:rPr>
              <w:t>LH argues that this does not represent ALL the campuses as they are all different and have their own experiences within FE.</w:t>
            </w:r>
          </w:p>
          <w:p>
            <w:pPr>
              <w:pStyle w:val="ListParagraph"/>
              <w:numPr>
                <w:ilvl w:val="0"/>
                <w:numId w:val="2"/>
              </w:numPr>
              <w:rPr>
                <w:sz w:val="20"/>
                <w:szCs w:val="20"/>
              </w:rPr>
            </w:pPr>
            <w:r>
              <w:rPr>
                <w:sz w:val="20"/>
                <w:szCs w:val="20"/>
              </w:rPr>
              <w:t>VPK suggests 1x FE 1x HE 1x Open potions (any student can be elected within this role)</w:t>
            </w:r>
          </w:p>
          <w:p>
            <w:pPr>
              <w:pStyle w:val="ListParagraph"/>
              <w:numPr>
                <w:ilvl w:val="1"/>
                <w:numId w:val="2"/>
              </w:numPr>
              <w:rPr>
                <w:sz w:val="20"/>
                <w:szCs w:val="20"/>
              </w:rPr>
            </w:pPr>
            <w:r>
              <w:rPr>
                <w:sz w:val="20"/>
                <w:szCs w:val="20"/>
              </w:rPr>
              <w:t>BR nervous of ‘Open’ being used and thinks advertisement will need to be thought about to ensure the roles are clear.</w:t>
            </w:r>
          </w:p>
          <w:p>
            <w:pPr>
              <w:pStyle w:val="ListParagraph"/>
              <w:numPr>
                <w:ilvl w:val="0"/>
                <w:numId w:val="2"/>
              </w:numPr>
              <w:rPr>
                <w:sz w:val="20"/>
                <w:szCs w:val="20"/>
              </w:rPr>
            </w:pPr>
            <w:r>
              <w:rPr>
                <w:sz w:val="20"/>
                <w:szCs w:val="20"/>
              </w:rPr>
              <w:t>An online vote will take place to amend the by-laws in line with the above agreement.</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b/>
                <w:b/>
                <w:sz w:val="20"/>
                <w:szCs w:val="20"/>
              </w:rPr>
            </w:pPr>
            <w:r>
              <w:rPr>
                <w:b/>
                <w:sz w:val="20"/>
                <w:szCs w:val="20"/>
              </w:rPr>
              <w:t>Vote:</w:t>
            </w:r>
          </w:p>
          <w:p>
            <w:pPr>
              <w:pStyle w:val="Normal1"/>
              <w:rPr>
                <w:sz w:val="20"/>
                <w:szCs w:val="20"/>
              </w:rPr>
            </w:pPr>
            <w:r>
              <w:rPr>
                <w:sz w:val="20"/>
                <w:szCs w:val="20"/>
              </w:rPr>
              <w:t>In favour: 6</w:t>
            </w:r>
          </w:p>
          <w:p>
            <w:pPr>
              <w:pStyle w:val="Normal1"/>
              <w:rPr>
                <w:sz w:val="20"/>
                <w:szCs w:val="20"/>
              </w:rPr>
            </w:pPr>
            <w:r>
              <w:rPr>
                <w:sz w:val="20"/>
                <w:szCs w:val="20"/>
              </w:rPr>
              <w:t xml:space="preserve">Opposed: 0 </w:t>
            </w:r>
          </w:p>
          <w:p>
            <w:pPr>
              <w:pStyle w:val="Normal1"/>
              <w:rPr>
                <w:sz w:val="20"/>
                <w:szCs w:val="20"/>
              </w:rPr>
            </w:pPr>
            <w:r>
              <w:rPr>
                <w:sz w:val="20"/>
                <w:szCs w:val="20"/>
              </w:rPr>
              <w:t>Motion passes.</w:t>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t>In favour: 4</w:t>
            </w:r>
          </w:p>
          <w:p>
            <w:pPr>
              <w:pStyle w:val="Normal1"/>
              <w:rPr>
                <w:sz w:val="20"/>
                <w:szCs w:val="20"/>
              </w:rPr>
            </w:pPr>
            <w:r>
              <w:rPr>
                <w:sz w:val="20"/>
                <w:szCs w:val="20"/>
              </w:rPr>
              <w:t>Opposed: 0</w:t>
            </w:r>
          </w:p>
          <w:p>
            <w:pPr>
              <w:pStyle w:val="Normal1"/>
              <w:rPr>
                <w:sz w:val="20"/>
                <w:szCs w:val="20"/>
              </w:rPr>
            </w:pPr>
            <w:r>
              <w:rPr>
                <w:sz w:val="20"/>
                <w:szCs w:val="20"/>
              </w:rPr>
              <w:t>Abstained: 6</w:t>
            </w:r>
          </w:p>
          <w:p>
            <w:pPr>
              <w:pStyle w:val="Normal1"/>
              <w:rPr>
                <w:sz w:val="20"/>
                <w:szCs w:val="20"/>
              </w:rPr>
            </w:pPr>
            <w:r>
              <w:rPr>
                <w:sz w:val="20"/>
                <w:szCs w:val="20"/>
              </w:rPr>
              <w:t>Amendment passes.</w:t>
            </w:r>
          </w:p>
        </w:tc>
      </w:tr>
      <w:tr>
        <w:trPr>
          <w:trHeight w:val="3530" w:hRule="atLeast"/>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t>7.</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szCs w:val="20"/>
              </w:rPr>
            </w:pPr>
            <w:r>
              <w:rPr>
                <w:b/>
                <w:sz w:val="20"/>
                <w:szCs w:val="20"/>
              </w:rPr>
              <w:t>Any Other Business – Oral</w:t>
            </w:r>
          </w:p>
          <w:p>
            <w:pPr>
              <w:pStyle w:val="Normal1"/>
              <w:rPr>
                <w:b/>
                <w:b/>
                <w:sz w:val="20"/>
                <w:szCs w:val="20"/>
              </w:rPr>
            </w:pPr>
            <w:r>
              <w:rPr>
                <w:b/>
                <w:sz w:val="20"/>
                <w:szCs w:val="20"/>
              </w:rPr>
            </w:r>
          </w:p>
          <w:p>
            <w:pPr>
              <w:pStyle w:val="ListParagraph"/>
              <w:numPr>
                <w:ilvl w:val="0"/>
                <w:numId w:val="3"/>
              </w:numPr>
              <w:rPr>
                <w:sz w:val="20"/>
                <w:szCs w:val="20"/>
              </w:rPr>
            </w:pPr>
            <w:r>
              <w:rPr>
                <w:sz w:val="20"/>
                <w:szCs w:val="20"/>
              </w:rPr>
              <w:t xml:space="preserve"> </w:t>
            </w:r>
            <w:r>
              <w:rPr>
                <w:sz w:val="20"/>
                <w:szCs w:val="20"/>
              </w:rPr>
              <w:t>VPS updates the Exec Committee on up coming events including; Liberation elections, Club and soc elections, SU awards.</w:t>
            </w:r>
          </w:p>
          <w:p>
            <w:pPr>
              <w:pStyle w:val="ListParagraph"/>
              <w:numPr>
                <w:ilvl w:val="0"/>
                <w:numId w:val="3"/>
              </w:numPr>
              <w:rPr>
                <w:sz w:val="20"/>
                <w:szCs w:val="20"/>
              </w:rPr>
            </w:pPr>
            <w:r>
              <w:rPr>
                <w:sz w:val="20"/>
                <w:szCs w:val="20"/>
              </w:rPr>
              <w:t>VPS asks that within the next campus forums the topic of green impact and sustainability are bought up and fed back – all agree.</w:t>
            </w:r>
          </w:p>
          <w:p>
            <w:pPr>
              <w:pStyle w:val="ListParagraph"/>
              <w:numPr>
                <w:ilvl w:val="0"/>
                <w:numId w:val="3"/>
              </w:numPr>
              <w:rPr>
                <w:sz w:val="20"/>
                <w:szCs w:val="20"/>
              </w:rPr>
            </w:pPr>
            <w:r>
              <w:rPr>
                <w:sz w:val="20"/>
                <w:szCs w:val="20"/>
              </w:rPr>
              <w:t>VPK raises the issue of members not fulfilling their roles within the Exec Committee and explains that actions will now be taken.</w:t>
            </w:r>
          </w:p>
          <w:p>
            <w:pPr>
              <w:pStyle w:val="ListParagraph"/>
              <w:numPr>
                <w:ilvl w:val="1"/>
                <w:numId w:val="3"/>
              </w:numPr>
              <w:rPr>
                <w:sz w:val="20"/>
                <w:szCs w:val="20"/>
              </w:rPr>
            </w:pPr>
            <w:r>
              <w:rPr>
                <w:sz w:val="20"/>
                <w:szCs w:val="20"/>
              </w:rPr>
              <w:t xml:space="preserve">VPS notes that the Chair of the committee has not been present at the previous 3 meetings and requests to remove the chair from position. </w:t>
            </w:r>
          </w:p>
          <w:p>
            <w:pPr>
              <w:pStyle w:val="ListParagraph"/>
              <w:numPr>
                <w:ilvl w:val="0"/>
                <w:numId w:val="3"/>
              </w:numPr>
              <w:rPr>
                <w:sz w:val="20"/>
                <w:szCs w:val="20"/>
              </w:rPr>
            </w:pPr>
            <w:r>
              <w:rPr>
                <w:sz w:val="20"/>
                <w:szCs w:val="20"/>
              </w:rPr>
              <w:t>Nominations for a new Chair are put to the Committee. BR nominates themselves for the role.</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sz w:val="20"/>
                <w:szCs w:val="20"/>
              </w:rPr>
            </w:pPr>
            <w:r>
              <w:rPr>
                <w:sz w:val="20"/>
                <w:szCs w:val="20"/>
              </w:rPr>
            </w:r>
          </w:p>
          <w:p>
            <w:pPr>
              <w:pStyle w:val="Normal1"/>
              <w:rPr>
                <w:b/>
                <w:b/>
                <w:sz w:val="20"/>
                <w:szCs w:val="20"/>
              </w:rPr>
            </w:pPr>
            <w:r>
              <w:rPr>
                <w:b/>
                <w:sz w:val="20"/>
                <w:szCs w:val="20"/>
              </w:rPr>
              <w:t>Vote:</w:t>
            </w:r>
          </w:p>
          <w:p>
            <w:pPr>
              <w:pStyle w:val="Normal1"/>
              <w:rPr>
                <w:sz w:val="20"/>
                <w:szCs w:val="20"/>
              </w:rPr>
            </w:pPr>
            <w:r>
              <w:rPr>
                <w:sz w:val="20"/>
                <w:szCs w:val="20"/>
              </w:rPr>
              <w:t>In favour: 6</w:t>
            </w:r>
          </w:p>
          <w:p>
            <w:pPr>
              <w:pStyle w:val="Normal1"/>
              <w:rPr>
                <w:sz w:val="20"/>
                <w:szCs w:val="20"/>
              </w:rPr>
            </w:pPr>
            <w:r>
              <w:rPr>
                <w:sz w:val="20"/>
                <w:szCs w:val="20"/>
              </w:rPr>
              <w:t>Opposed: 0</w:t>
            </w:r>
          </w:p>
          <w:p>
            <w:pPr>
              <w:pStyle w:val="Normal1"/>
              <w:rPr>
                <w:sz w:val="20"/>
                <w:szCs w:val="20"/>
              </w:rPr>
            </w:pPr>
            <w:r>
              <w:rPr>
                <w:sz w:val="20"/>
                <w:szCs w:val="20"/>
              </w:rPr>
              <w:t>Removal of Chair passes.</w:t>
            </w:r>
          </w:p>
          <w:p>
            <w:pPr>
              <w:pStyle w:val="Normal1"/>
              <w:rPr>
                <w:sz w:val="20"/>
                <w:szCs w:val="20"/>
              </w:rPr>
            </w:pPr>
            <w:r>
              <w:rPr>
                <w:sz w:val="20"/>
                <w:szCs w:val="20"/>
              </w:rPr>
            </w:r>
          </w:p>
          <w:p>
            <w:pPr>
              <w:pStyle w:val="Normal1"/>
              <w:rPr>
                <w:b/>
                <w:b/>
                <w:sz w:val="20"/>
                <w:szCs w:val="20"/>
              </w:rPr>
            </w:pPr>
            <w:r>
              <w:rPr>
                <w:b/>
                <w:sz w:val="20"/>
                <w:szCs w:val="20"/>
              </w:rPr>
              <w:t>Vote:</w:t>
            </w:r>
          </w:p>
          <w:p>
            <w:pPr>
              <w:pStyle w:val="Normal1"/>
              <w:rPr>
                <w:sz w:val="20"/>
                <w:szCs w:val="20"/>
              </w:rPr>
            </w:pPr>
            <w:r>
              <w:rPr>
                <w:sz w:val="20"/>
                <w:szCs w:val="20"/>
              </w:rPr>
              <w:t>In favour: 6</w:t>
            </w:r>
          </w:p>
          <w:p>
            <w:pPr>
              <w:pStyle w:val="Normal1"/>
              <w:rPr>
                <w:sz w:val="20"/>
                <w:szCs w:val="20"/>
              </w:rPr>
            </w:pPr>
            <w:r>
              <w:rPr>
                <w:sz w:val="20"/>
                <w:szCs w:val="20"/>
              </w:rPr>
              <w:t>Opposed: 0</w:t>
            </w:r>
          </w:p>
          <w:p>
            <w:pPr>
              <w:pStyle w:val="Normal1"/>
              <w:rPr>
                <w:sz w:val="20"/>
                <w:szCs w:val="20"/>
              </w:rPr>
            </w:pPr>
            <w:r>
              <w:rPr>
                <w:sz w:val="20"/>
                <w:szCs w:val="20"/>
              </w:rPr>
              <w:t>New Chair is BR.</w:t>
            </w:r>
          </w:p>
          <w:p>
            <w:pPr>
              <w:pStyle w:val="Normal1"/>
              <w:rPr>
                <w:sz w:val="20"/>
                <w:szCs w:val="20"/>
              </w:rPr>
            </w:pPr>
            <w:r>
              <w:rPr>
                <w:sz w:val="20"/>
                <w:szCs w:val="20"/>
              </w:rPr>
            </w:r>
          </w:p>
        </w:tc>
      </w:tr>
    </w:tbl>
    <w:p>
      <w:pPr>
        <w:pStyle w:val="Normal1"/>
        <w:rPr>
          <w:sz w:val="20"/>
        </w:rPr>
      </w:pPr>
      <w:r>
        <w:rPr>
          <w:sz w:val="20"/>
        </w:rPr>
      </w:r>
    </w:p>
    <w:p>
      <w:pPr>
        <w:pStyle w:val="Normal1"/>
        <w:rPr/>
      </w:pPr>
      <w:r>
        <w:rPr/>
      </w:r>
    </w:p>
    <w:sectPr>
      <w:type w:val="nextPage"/>
      <w:pgSz w:w="11906" w:h="16838"/>
      <w:pgMar w:left="1440" w:right="144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ListParagraph">
    <w:name w:val="List Paragraph"/>
    <w:basedOn w:val="Normal1"/>
    <w:qFormat/>
    <w:pPr>
      <w:tabs>
        <w:tab w:val="clear" w:pos="720"/>
      </w:tabs>
      <w:suppressAutoHyphens w:val="true"/>
      <w:ind w:left="720"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Pages>2</Pages>
  <Words>597</Words>
  <Characters>3409</Characters>
  <CharactersWithSpaces>3999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2018-04-11T14:35:00Z</dcterms:created>
  <dc:creator>Taylor Kane</dc:creator>
  <dc:description/>
  <dc:language>en-US</dc:language>
  <cp:lastModifiedBy>Taylor Kane</cp:lastModifiedBy>
  <cp:lastPrinted>2018-02-22T10:00:00Z</cp:lastPrinted>
  <dcterms:modified xsi:type="dcterms:W3CDTF">2018-04-16T09:31:00Z</dcterms:modified>
  <cp:revision>3</cp:revision>
  <dc:subject/>
  <dc:title/>
</cp:coreProperties>
</file>