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Union Council Meeting – 25/05/2022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pPr>
      <w:r w:rsidDel="00000000" w:rsidR="00000000" w:rsidRPr="00000000">
        <w:rPr>
          <w:b w:val="1"/>
          <w:rtl w:val="0"/>
        </w:rPr>
        <w:t xml:space="preserve">Attendees</w:t>
      </w:r>
      <w:r w:rsidDel="00000000" w:rsidR="00000000" w:rsidRPr="00000000">
        <w:rPr>
          <w:rtl w:val="0"/>
        </w:rPr>
        <w:br w:type="textWrapping"/>
        <w:t xml:space="preserve">Gaebriel Min</w:t>
        <w:br w:type="textWrapping"/>
        <w:t xml:space="preserve">Sol Gjøines</w:t>
        <w:br w:type="textWrapping"/>
        <w:t xml:space="preserve">Julia Pentz</w:t>
        <w:br w:type="textWrapping"/>
        <w:t xml:space="preserve">Amanda Francis</w:t>
      </w:r>
    </w:p>
    <w:p w:rsidR="00000000" w:rsidDel="00000000" w:rsidP="00000000" w:rsidRDefault="00000000" w:rsidRPr="00000000" w14:paraId="00000005">
      <w:pPr>
        <w:widowControl w:val="0"/>
        <w:spacing w:after="0" w:line="240" w:lineRule="auto"/>
        <w:jc w:val="center"/>
        <w:rPr/>
      </w:pPr>
      <w:r w:rsidDel="00000000" w:rsidR="00000000" w:rsidRPr="00000000">
        <w:rPr>
          <w:rtl w:val="0"/>
        </w:rPr>
      </w:r>
    </w:p>
    <w:p w:rsidR="00000000" w:rsidDel="00000000" w:rsidP="00000000" w:rsidRDefault="00000000" w:rsidRPr="00000000" w14:paraId="00000006">
      <w:pPr>
        <w:widowControl w:val="0"/>
        <w:spacing w:after="0" w:line="240" w:lineRule="auto"/>
        <w:jc w:val="center"/>
        <w:rPr/>
      </w:pPr>
      <w:r w:rsidDel="00000000" w:rsidR="00000000" w:rsidRPr="00000000">
        <w:rPr>
          <w:b w:val="1"/>
          <w:rtl w:val="0"/>
        </w:rPr>
        <w:t xml:space="preserve">Apologies</w:t>
      </w:r>
      <w:r w:rsidDel="00000000" w:rsidR="00000000" w:rsidRPr="00000000">
        <w:rPr>
          <w:rtl w:val="0"/>
        </w:rPr>
        <w:br w:type="textWrapping"/>
        <w:t xml:space="preserve">None</w:t>
      </w:r>
    </w:p>
    <w:p w:rsidR="00000000" w:rsidDel="00000000" w:rsidP="00000000" w:rsidRDefault="00000000" w:rsidRPr="00000000" w14:paraId="00000007">
      <w:pPr>
        <w:widowControl w:val="0"/>
        <w:spacing w:after="0" w:line="240" w:lineRule="auto"/>
        <w:jc w:val="center"/>
        <w:rPr/>
      </w:pPr>
      <w:r w:rsidDel="00000000" w:rsidR="00000000" w:rsidRPr="00000000">
        <w:rPr>
          <w:rtl w:val="0"/>
        </w:rPr>
      </w:r>
    </w:p>
    <w:p w:rsidR="00000000" w:rsidDel="00000000" w:rsidP="00000000" w:rsidRDefault="00000000" w:rsidRPr="00000000" w14:paraId="00000008">
      <w:pPr>
        <w:widowControl w:val="0"/>
        <w:spacing w:after="0" w:line="240" w:lineRule="auto"/>
        <w:jc w:val="center"/>
        <w:rPr>
          <w:b w:val="1"/>
        </w:rPr>
      </w:pPr>
      <w:r w:rsidDel="00000000" w:rsidR="00000000" w:rsidRPr="00000000">
        <w:rPr>
          <w:b w:val="1"/>
          <w:rtl w:val="0"/>
        </w:rPr>
        <w:t xml:space="preserve">No Apologies</w:t>
      </w:r>
    </w:p>
    <w:p w:rsidR="00000000" w:rsidDel="00000000" w:rsidP="00000000" w:rsidRDefault="00000000" w:rsidRPr="00000000" w14:paraId="00000009">
      <w:pPr>
        <w:spacing w:after="0" w:line="240" w:lineRule="auto"/>
        <w:jc w:val="center"/>
        <w:rPr/>
      </w:pPr>
      <w:r w:rsidDel="00000000" w:rsidR="00000000" w:rsidRPr="00000000">
        <w:rPr>
          <w:rtl w:val="0"/>
        </w:rPr>
        <w:t xml:space="preserve">Bianca Radoslav</w:t>
      </w:r>
    </w:p>
    <w:p w:rsidR="00000000" w:rsidDel="00000000" w:rsidP="00000000" w:rsidRDefault="00000000" w:rsidRPr="00000000" w14:paraId="0000000A">
      <w:pPr>
        <w:spacing w:after="0" w:line="240" w:lineRule="auto"/>
        <w:jc w:val="center"/>
        <w:rPr/>
      </w:pPr>
      <w:r w:rsidDel="00000000" w:rsidR="00000000" w:rsidRPr="00000000">
        <w:rPr>
          <w:rtl w:val="0"/>
        </w:rPr>
        <w:t xml:space="preserve">Fee Hobbs</w:t>
      </w:r>
    </w:p>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numPr>
          <w:ilvl w:val="0"/>
          <w:numId w:val="2"/>
        </w:numPr>
        <w:spacing w:after="0" w:line="276" w:lineRule="auto"/>
        <w:ind w:left="720" w:hanging="360"/>
        <w:rPr/>
      </w:pPr>
      <w:r w:rsidDel="00000000" w:rsidR="00000000" w:rsidRPr="00000000">
        <w:rPr>
          <w:rtl w:val="0"/>
        </w:rPr>
        <w:t xml:space="preserve">Union Council looked to review several policies. For each policy, UC need to decide whether to: </w:t>
      </w:r>
    </w:p>
    <w:p w:rsidR="00000000" w:rsidDel="00000000" w:rsidP="00000000" w:rsidRDefault="00000000" w:rsidRPr="00000000" w14:paraId="0000000D">
      <w:pPr>
        <w:numPr>
          <w:ilvl w:val="0"/>
          <w:numId w:val="1"/>
        </w:numPr>
        <w:spacing w:after="0" w:line="276" w:lineRule="auto"/>
        <w:ind w:left="720" w:hanging="360"/>
        <w:rPr/>
      </w:pPr>
      <w:r w:rsidDel="00000000" w:rsidR="00000000" w:rsidRPr="00000000">
        <w:rPr>
          <w:rtl w:val="0"/>
        </w:rPr>
        <w:t xml:space="preserve">continue with the policy as it is </w:t>
      </w:r>
    </w:p>
    <w:p w:rsidR="00000000" w:rsidDel="00000000" w:rsidP="00000000" w:rsidRDefault="00000000" w:rsidRPr="00000000" w14:paraId="0000000E">
      <w:pPr>
        <w:numPr>
          <w:ilvl w:val="0"/>
          <w:numId w:val="1"/>
        </w:numPr>
        <w:spacing w:after="0" w:line="276" w:lineRule="auto"/>
        <w:ind w:left="720" w:hanging="360"/>
        <w:rPr/>
      </w:pPr>
      <w:r w:rsidDel="00000000" w:rsidR="00000000" w:rsidRPr="00000000">
        <w:rPr>
          <w:rtl w:val="0"/>
        </w:rPr>
        <w:t xml:space="preserve">continue with the policy but make amendments, or </w:t>
      </w:r>
    </w:p>
    <w:p w:rsidR="00000000" w:rsidDel="00000000" w:rsidP="00000000" w:rsidRDefault="00000000" w:rsidRPr="00000000" w14:paraId="0000000F">
      <w:pPr>
        <w:numPr>
          <w:ilvl w:val="0"/>
          <w:numId w:val="1"/>
        </w:numPr>
        <w:spacing w:after="0" w:line="276" w:lineRule="auto"/>
        <w:ind w:left="720" w:hanging="360"/>
        <w:rPr/>
      </w:pPr>
      <w:r w:rsidDel="00000000" w:rsidR="00000000" w:rsidRPr="00000000">
        <w:rPr>
          <w:rtl w:val="0"/>
        </w:rPr>
        <w:t xml:space="preserve">reject the policy renewal i.e. policy will no longer exist.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b w:val="1"/>
        </w:rPr>
      </w:pPr>
      <w:r w:rsidDel="00000000" w:rsidR="00000000" w:rsidRPr="00000000">
        <w:rPr>
          <w:b w:val="1"/>
          <w:rtl w:val="0"/>
        </w:rPr>
        <w:t xml:space="preserve">Support BDS (Boycott, Divestment, Sanctions) - out of date</w:t>
      </w:r>
    </w:p>
    <w:p w:rsidR="00000000" w:rsidDel="00000000" w:rsidP="00000000" w:rsidRDefault="00000000" w:rsidRPr="00000000" w14:paraId="00000012">
      <w:pPr>
        <w:spacing w:after="0" w:line="276" w:lineRule="auto"/>
        <w:rPr>
          <w:color w:val="1d1c1d"/>
          <w:highlight w:val="white"/>
        </w:rPr>
      </w:pPr>
      <w:hyperlink r:id="rId7">
        <w:r w:rsidDel="00000000" w:rsidR="00000000" w:rsidRPr="00000000">
          <w:rPr>
            <w:color w:val="1155cc"/>
            <w:highlight w:val="white"/>
            <w:rtl w:val="0"/>
          </w:rPr>
          <w:t xml:space="preserve">https://ucasu.com/union/how-were-run/ucasu-policies/support-bds-boycott-divestment-sanctions/</w:t>
        </w:r>
      </w:hyperlink>
      <w:r w:rsidDel="00000000" w:rsidR="00000000" w:rsidRPr="00000000">
        <w:rPr>
          <w:color w:val="1d1c1d"/>
          <w:highlight w:val="white"/>
          <w:rtl w:val="0"/>
        </w:rPr>
        <w:t xml:space="preserve"> </w:t>
      </w:r>
    </w:p>
    <w:p w:rsidR="00000000" w:rsidDel="00000000" w:rsidP="00000000" w:rsidRDefault="00000000" w:rsidRPr="00000000" w14:paraId="00000013">
      <w:pPr>
        <w:spacing w:after="0" w:line="276" w:lineRule="auto"/>
        <w:rPr>
          <w:color w:val="1d1c1d"/>
          <w:highlight w:val="white"/>
        </w:rPr>
      </w:pPr>
      <w:r w:rsidDel="00000000" w:rsidR="00000000" w:rsidRPr="00000000">
        <w:rPr>
          <w:color w:val="1d1c1d"/>
          <w:highlight w:val="white"/>
          <w:rtl w:val="0"/>
        </w:rPr>
        <w:t xml:space="preserve">UC voted to keep this policy but amendments are required to out of date information.  </w:t>
      </w:r>
    </w:p>
    <w:p w:rsidR="00000000" w:rsidDel="00000000" w:rsidP="00000000" w:rsidRDefault="00000000" w:rsidRPr="00000000" w14:paraId="00000014">
      <w:pPr>
        <w:spacing w:after="0" w:line="276" w:lineRule="auto"/>
        <w:rPr>
          <w:b w:val="1"/>
          <w:i w:val="1"/>
          <w:color w:val="1d1c1d"/>
          <w:highlight w:val="white"/>
        </w:rPr>
      </w:pPr>
      <w:r w:rsidDel="00000000" w:rsidR="00000000" w:rsidRPr="00000000">
        <w:rPr>
          <w:b w:val="1"/>
          <w:i w:val="1"/>
          <w:color w:val="1d1c1d"/>
          <w:highlight w:val="white"/>
          <w:rtl w:val="0"/>
        </w:rPr>
        <w:t xml:space="preserve">Action: Support BDS Policy to be renewed for next 3 years. Start date will be once amendments are made. </w:t>
      </w:r>
    </w:p>
    <w:p w:rsidR="00000000" w:rsidDel="00000000" w:rsidP="00000000" w:rsidRDefault="00000000" w:rsidRPr="00000000" w14:paraId="00000015">
      <w:pPr>
        <w:spacing w:after="0" w:line="276" w:lineRule="auto"/>
        <w:rPr>
          <w:b w:val="1"/>
          <w:i w:val="1"/>
          <w:color w:val="1d1c1d"/>
          <w:highlight w:val="white"/>
        </w:rPr>
      </w:pPr>
      <w:r w:rsidDel="00000000" w:rsidR="00000000" w:rsidRPr="00000000">
        <w:rPr>
          <w:b w:val="1"/>
          <w:i w:val="1"/>
          <w:color w:val="1d1c1d"/>
          <w:highlight w:val="white"/>
          <w:rtl w:val="0"/>
        </w:rPr>
        <w:t xml:space="preserve">Action: Taylor Kane - Union Development Manager to look over and update required information </w:t>
      </w:r>
    </w:p>
    <w:p w:rsidR="00000000" w:rsidDel="00000000" w:rsidP="00000000" w:rsidRDefault="00000000" w:rsidRPr="00000000" w14:paraId="00000016">
      <w:pPr>
        <w:spacing w:after="0" w:line="276" w:lineRule="auto"/>
        <w:rPr>
          <w:b w:val="1"/>
          <w:i w:val="1"/>
          <w:color w:val="1d1c1d"/>
          <w:highlight w:val="white"/>
        </w:rPr>
      </w:pPr>
      <w:r w:rsidDel="00000000" w:rsidR="00000000" w:rsidRPr="00000000">
        <w:rPr>
          <w:b w:val="1"/>
          <w:i w:val="1"/>
          <w:color w:val="1d1c1d"/>
          <w:highlight w:val="white"/>
          <w:rtl w:val="0"/>
        </w:rPr>
        <w:t xml:space="preserve">Action: Kara to discuss with Andy Squire and Taylor how we announce renewal of policies</w:t>
      </w:r>
    </w:p>
    <w:p w:rsidR="00000000" w:rsidDel="00000000" w:rsidP="00000000" w:rsidRDefault="00000000" w:rsidRPr="00000000" w14:paraId="00000017">
      <w:pPr>
        <w:spacing w:after="0" w:line="276" w:lineRule="auto"/>
        <w:rPr>
          <w:color w:val="1d1c1d"/>
          <w:highlight w:val="white"/>
        </w:rPr>
      </w:pPr>
      <w:r w:rsidDel="00000000" w:rsidR="00000000" w:rsidRPr="00000000">
        <w:rPr>
          <w:rtl w:val="0"/>
        </w:rPr>
      </w:r>
    </w:p>
    <w:p w:rsidR="00000000" w:rsidDel="00000000" w:rsidP="00000000" w:rsidRDefault="00000000" w:rsidRPr="00000000" w14:paraId="00000018">
      <w:pPr>
        <w:spacing w:after="0" w:line="276" w:lineRule="auto"/>
        <w:rPr>
          <w:b w:val="1"/>
          <w:color w:val="1d1c1d"/>
          <w:highlight w:val="white"/>
        </w:rPr>
      </w:pPr>
      <w:r w:rsidDel="00000000" w:rsidR="00000000" w:rsidRPr="00000000">
        <w:rPr>
          <w:b w:val="1"/>
          <w:color w:val="1d1c1d"/>
          <w:highlight w:val="white"/>
          <w:rtl w:val="0"/>
        </w:rPr>
        <w:t xml:space="preserve">Executive Committee Awareness Policy - out of date</w:t>
      </w:r>
    </w:p>
    <w:p w:rsidR="00000000" w:rsidDel="00000000" w:rsidP="00000000" w:rsidRDefault="00000000" w:rsidRPr="00000000" w14:paraId="00000019">
      <w:pPr>
        <w:spacing w:after="0" w:line="276" w:lineRule="auto"/>
        <w:rPr>
          <w:color w:val="1d1c1d"/>
          <w:highlight w:val="white"/>
        </w:rPr>
      </w:pPr>
      <w:hyperlink r:id="rId8">
        <w:r w:rsidDel="00000000" w:rsidR="00000000" w:rsidRPr="00000000">
          <w:rPr>
            <w:color w:val="1155cc"/>
            <w:highlight w:val="white"/>
            <w:rtl w:val="0"/>
          </w:rPr>
          <w:t xml:space="preserve">https://ucasu.com/union/how-were-run/ucasu-policies/executive-committee-awareness-policy/</w:t>
        </w:r>
      </w:hyperlink>
      <w:r w:rsidDel="00000000" w:rsidR="00000000" w:rsidRPr="00000000">
        <w:rPr>
          <w:color w:val="1d1c1d"/>
          <w:highlight w:val="white"/>
          <w:rtl w:val="0"/>
        </w:rPr>
        <w:t xml:space="preserve"> </w:t>
      </w:r>
    </w:p>
    <w:p w:rsidR="00000000" w:rsidDel="00000000" w:rsidP="00000000" w:rsidRDefault="00000000" w:rsidRPr="00000000" w14:paraId="0000001A">
      <w:pPr>
        <w:spacing w:after="0" w:line="276" w:lineRule="auto"/>
        <w:rPr>
          <w:color w:val="1d1c1d"/>
          <w:highlight w:val="white"/>
        </w:rPr>
      </w:pPr>
      <w:r w:rsidDel="00000000" w:rsidR="00000000" w:rsidRPr="00000000">
        <w:rPr>
          <w:color w:val="1d1c1d"/>
          <w:highlight w:val="white"/>
          <w:rtl w:val="0"/>
        </w:rPr>
        <w:t xml:space="preserve">UC voted to keep this policy but amendments are required to out of date information, including name change to ‘Union Committee…’.  </w:t>
      </w:r>
    </w:p>
    <w:p w:rsidR="00000000" w:rsidDel="00000000" w:rsidP="00000000" w:rsidRDefault="00000000" w:rsidRPr="00000000" w14:paraId="0000001B">
      <w:pPr>
        <w:spacing w:after="0" w:line="276" w:lineRule="auto"/>
        <w:rPr>
          <w:color w:val="1d1c1d"/>
          <w:highlight w:val="white"/>
        </w:rPr>
      </w:pPr>
      <w:r w:rsidDel="00000000" w:rsidR="00000000" w:rsidRPr="00000000">
        <w:rPr>
          <w:b w:val="1"/>
          <w:color w:val="1d1c1d"/>
          <w:highlight w:val="white"/>
          <w:rtl w:val="0"/>
        </w:rPr>
        <w:t xml:space="preserve">Sol</w:t>
      </w:r>
      <w:r w:rsidDel="00000000" w:rsidR="00000000" w:rsidRPr="00000000">
        <w:rPr>
          <w:color w:val="1d1c1d"/>
          <w:highlight w:val="white"/>
          <w:rtl w:val="0"/>
        </w:rPr>
        <w:t xml:space="preserve"> raised that more action points are required under Union Resolves section</w:t>
      </w:r>
    </w:p>
    <w:p w:rsidR="00000000" w:rsidDel="00000000" w:rsidP="00000000" w:rsidRDefault="00000000" w:rsidRPr="00000000" w14:paraId="0000001C">
      <w:pPr>
        <w:spacing w:after="0" w:line="276" w:lineRule="auto"/>
        <w:rPr>
          <w:b w:val="1"/>
          <w:i w:val="1"/>
          <w:color w:val="1d1c1d"/>
          <w:highlight w:val="white"/>
        </w:rPr>
      </w:pPr>
      <w:r w:rsidDel="00000000" w:rsidR="00000000" w:rsidRPr="00000000">
        <w:rPr>
          <w:b w:val="1"/>
          <w:i w:val="1"/>
          <w:color w:val="1d1c1d"/>
          <w:highlight w:val="white"/>
          <w:rtl w:val="0"/>
        </w:rPr>
        <w:t xml:space="preserve">Action: Union Committee Awareness Policy to be renewed for next 3 years. Start date will be once amendments are made. </w:t>
      </w:r>
    </w:p>
    <w:p w:rsidR="00000000" w:rsidDel="00000000" w:rsidP="00000000" w:rsidRDefault="00000000" w:rsidRPr="00000000" w14:paraId="0000001D">
      <w:pPr>
        <w:spacing w:after="0" w:line="276" w:lineRule="auto"/>
        <w:rPr>
          <w:b w:val="1"/>
          <w:i w:val="1"/>
          <w:color w:val="1d1c1d"/>
          <w:highlight w:val="white"/>
        </w:rPr>
      </w:pPr>
      <w:r w:rsidDel="00000000" w:rsidR="00000000" w:rsidRPr="00000000">
        <w:rPr>
          <w:b w:val="1"/>
          <w:i w:val="1"/>
          <w:color w:val="1d1c1d"/>
          <w:highlight w:val="white"/>
          <w:rtl w:val="0"/>
        </w:rPr>
        <w:t xml:space="preserve">Action: Kara and Sol to add additional action points</w:t>
      </w:r>
    </w:p>
    <w:p w:rsidR="00000000" w:rsidDel="00000000" w:rsidP="00000000" w:rsidRDefault="00000000" w:rsidRPr="00000000" w14:paraId="0000001E">
      <w:pPr>
        <w:spacing w:after="0" w:line="276" w:lineRule="auto"/>
        <w:rPr>
          <w:b w:val="1"/>
          <w:i w:val="1"/>
          <w:color w:val="1d1c1d"/>
          <w:highlight w:val="white"/>
        </w:rPr>
      </w:pPr>
      <w:r w:rsidDel="00000000" w:rsidR="00000000" w:rsidRPr="00000000">
        <w:rPr>
          <w:rtl w:val="0"/>
        </w:rPr>
      </w:r>
    </w:p>
    <w:p w:rsidR="00000000" w:rsidDel="00000000" w:rsidP="00000000" w:rsidRDefault="00000000" w:rsidRPr="00000000" w14:paraId="0000001F">
      <w:pPr>
        <w:spacing w:after="0" w:line="276" w:lineRule="auto"/>
        <w:rPr>
          <w:b w:val="1"/>
          <w:color w:val="1d1c1d"/>
          <w:highlight w:val="white"/>
        </w:rPr>
      </w:pPr>
      <w:r w:rsidDel="00000000" w:rsidR="00000000" w:rsidRPr="00000000">
        <w:rPr>
          <w:b w:val="1"/>
          <w:color w:val="1d1c1d"/>
          <w:highlight w:val="white"/>
          <w:rtl w:val="0"/>
        </w:rPr>
        <w:t xml:space="preserve">Transgender and Non-Binary Students Policy</w:t>
      </w:r>
    </w:p>
    <w:p w:rsidR="00000000" w:rsidDel="00000000" w:rsidP="00000000" w:rsidRDefault="00000000" w:rsidRPr="00000000" w14:paraId="00000020">
      <w:pPr>
        <w:spacing w:after="0" w:line="276" w:lineRule="auto"/>
        <w:rPr>
          <w:color w:val="1d1c1d"/>
          <w:highlight w:val="white"/>
        </w:rPr>
      </w:pPr>
      <w:hyperlink r:id="rId9">
        <w:r w:rsidDel="00000000" w:rsidR="00000000" w:rsidRPr="00000000">
          <w:rPr>
            <w:color w:val="1155cc"/>
            <w:highlight w:val="white"/>
            <w:rtl w:val="0"/>
          </w:rPr>
          <w:t xml:space="preserve">https://ucasu.com/union/how-were-run/ucasu-policies/transgender-and-non-binary-students-policy/</w:t>
        </w:r>
      </w:hyperlink>
      <w:r w:rsidDel="00000000" w:rsidR="00000000" w:rsidRPr="00000000">
        <w:rPr>
          <w:color w:val="1d1c1d"/>
          <w:highlight w:val="white"/>
          <w:rtl w:val="0"/>
        </w:rPr>
        <w:t xml:space="preserve"> </w:t>
      </w:r>
    </w:p>
    <w:p w:rsidR="00000000" w:rsidDel="00000000" w:rsidP="00000000" w:rsidRDefault="00000000" w:rsidRPr="00000000" w14:paraId="00000021">
      <w:pPr>
        <w:spacing w:after="0" w:line="276" w:lineRule="auto"/>
        <w:rPr>
          <w:color w:val="1d1c1d"/>
          <w:highlight w:val="white"/>
        </w:rPr>
      </w:pPr>
      <w:r w:rsidDel="00000000" w:rsidR="00000000" w:rsidRPr="00000000">
        <w:rPr>
          <w:color w:val="1d1c1d"/>
          <w:highlight w:val="white"/>
          <w:rtl w:val="0"/>
        </w:rPr>
        <w:t xml:space="preserve">UC voted to keep this policy but amendments may be required to out of date information. </w:t>
      </w:r>
      <w:r w:rsidDel="00000000" w:rsidR="00000000" w:rsidRPr="00000000">
        <w:rPr>
          <w:b w:val="1"/>
          <w:color w:val="1d1c1d"/>
          <w:highlight w:val="white"/>
          <w:rtl w:val="0"/>
        </w:rPr>
        <w:t xml:space="preserve">Amanda</w:t>
      </w:r>
      <w:r w:rsidDel="00000000" w:rsidR="00000000" w:rsidRPr="00000000">
        <w:rPr>
          <w:color w:val="1d1c1d"/>
          <w:highlight w:val="white"/>
          <w:rtl w:val="0"/>
        </w:rPr>
        <w:t xml:space="preserve"> raised the need to consider other sexualities and not just students who are gay, lesbian or bisexual. </w:t>
      </w:r>
    </w:p>
    <w:p w:rsidR="00000000" w:rsidDel="00000000" w:rsidP="00000000" w:rsidRDefault="00000000" w:rsidRPr="00000000" w14:paraId="00000022">
      <w:pPr>
        <w:spacing w:after="0" w:line="276" w:lineRule="auto"/>
        <w:rPr>
          <w:b w:val="1"/>
          <w:i w:val="1"/>
          <w:color w:val="1d1c1d"/>
          <w:highlight w:val="white"/>
        </w:rPr>
      </w:pPr>
      <w:r w:rsidDel="00000000" w:rsidR="00000000" w:rsidRPr="00000000">
        <w:rPr>
          <w:b w:val="1"/>
          <w:i w:val="1"/>
          <w:color w:val="1d1c1d"/>
          <w:highlight w:val="white"/>
          <w:rtl w:val="0"/>
        </w:rPr>
        <w:t xml:space="preserve">Action: Transgender and Non-Binary Students Policy to be renewed for next 3 years. Start date will be once amendments are made. </w:t>
      </w:r>
    </w:p>
    <w:p w:rsidR="00000000" w:rsidDel="00000000" w:rsidP="00000000" w:rsidRDefault="00000000" w:rsidRPr="00000000" w14:paraId="00000023">
      <w:pPr>
        <w:spacing w:after="0" w:line="276" w:lineRule="auto"/>
        <w:rPr>
          <w:b w:val="1"/>
          <w:i w:val="1"/>
          <w:color w:val="1d1c1d"/>
          <w:highlight w:val="white"/>
        </w:rPr>
      </w:pPr>
      <w:r w:rsidDel="00000000" w:rsidR="00000000" w:rsidRPr="00000000">
        <w:rPr>
          <w:b w:val="1"/>
          <w:i w:val="1"/>
          <w:color w:val="1d1c1d"/>
          <w:highlight w:val="white"/>
          <w:rtl w:val="0"/>
        </w:rPr>
        <w:t xml:space="preserve">Action: Taylor Kane - Union Development Manager to look over and update required information </w:t>
      </w:r>
    </w:p>
    <w:p w:rsidR="00000000" w:rsidDel="00000000" w:rsidP="00000000" w:rsidRDefault="00000000" w:rsidRPr="00000000" w14:paraId="00000024">
      <w:pPr>
        <w:spacing w:after="0" w:line="276" w:lineRule="auto"/>
        <w:rPr>
          <w:b w:val="1"/>
          <w:i w:val="1"/>
          <w:color w:val="1d1c1d"/>
          <w:highlight w:val="white"/>
        </w:rPr>
      </w:pPr>
      <w:r w:rsidDel="00000000" w:rsidR="00000000" w:rsidRPr="00000000">
        <w:rPr>
          <w:rtl w:val="0"/>
        </w:rPr>
      </w:r>
    </w:p>
    <w:p w:rsidR="00000000" w:rsidDel="00000000" w:rsidP="00000000" w:rsidRDefault="00000000" w:rsidRPr="00000000" w14:paraId="00000025">
      <w:pPr>
        <w:spacing w:after="0" w:line="276" w:lineRule="auto"/>
        <w:rPr>
          <w:b w:val="1"/>
          <w:color w:val="1d1c1d"/>
          <w:highlight w:val="white"/>
        </w:rPr>
      </w:pPr>
      <w:r w:rsidDel="00000000" w:rsidR="00000000" w:rsidRPr="00000000">
        <w:rPr>
          <w:b w:val="1"/>
          <w:color w:val="1d1c1d"/>
          <w:highlight w:val="white"/>
          <w:rtl w:val="0"/>
        </w:rPr>
        <w:t xml:space="preserve">Disabled Students at UCA</w:t>
      </w:r>
    </w:p>
    <w:p w:rsidR="00000000" w:rsidDel="00000000" w:rsidP="00000000" w:rsidRDefault="00000000" w:rsidRPr="00000000" w14:paraId="00000026">
      <w:pPr>
        <w:spacing w:after="0" w:line="276" w:lineRule="auto"/>
        <w:rPr>
          <w:color w:val="1d1c1d"/>
          <w:highlight w:val="white"/>
        </w:rPr>
      </w:pPr>
      <w:hyperlink r:id="rId10">
        <w:r w:rsidDel="00000000" w:rsidR="00000000" w:rsidRPr="00000000">
          <w:rPr>
            <w:color w:val="1155cc"/>
            <w:highlight w:val="white"/>
            <w:rtl w:val="0"/>
          </w:rPr>
          <w:t xml:space="preserve">https://ucasu.com/union/how-were-run/ucasu-policies/disabled-students-at-uca/</w:t>
        </w:r>
      </w:hyperlink>
      <w:r w:rsidDel="00000000" w:rsidR="00000000" w:rsidRPr="00000000">
        <w:rPr>
          <w:rtl w:val="0"/>
        </w:rPr>
      </w:r>
    </w:p>
    <w:p w:rsidR="00000000" w:rsidDel="00000000" w:rsidP="00000000" w:rsidRDefault="00000000" w:rsidRPr="00000000" w14:paraId="00000027">
      <w:pPr>
        <w:spacing w:after="0" w:line="276" w:lineRule="auto"/>
        <w:rPr>
          <w:color w:val="1d1c1d"/>
          <w:highlight w:val="white"/>
        </w:rPr>
      </w:pPr>
      <w:r w:rsidDel="00000000" w:rsidR="00000000" w:rsidRPr="00000000">
        <w:rPr>
          <w:color w:val="1d1c1d"/>
          <w:highlight w:val="white"/>
          <w:rtl w:val="0"/>
        </w:rPr>
        <w:t xml:space="preserve">UC decreed that this wasn’t a policy.</w:t>
      </w:r>
      <w:r w:rsidDel="00000000" w:rsidR="00000000" w:rsidRPr="00000000">
        <w:rPr>
          <w:b w:val="1"/>
          <w:color w:val="1d1c1d"/>
          <w:highlight w:val="white"/>
          <w:rtl w:val="0"/>
        </w:rPr>
        <w:t xml:space="preserve"> Gaeb</w:t>
      </w:r>
      <w:r w:rsidDel="00000000" w:rsidR="00000000" w:rsidRPr="00000000">
        <w:rPr>
          <w:color w:val="1d1c1d"/>
          <w:highlight w:val="white"/>
          <w:rtl w:val="0"/>
        </w:rPr>
        <w:t xml:space="preserve"> suggested that it should form part of a policy on Disability, Mental Health and Neurodivergence. </w:t>
      </w:r>
    </w:p>
    <w:p w:rsidR="00000000" w:rsidDel="00000000" w:rsidP="00000000" w:rsidRDefault="00000000" w:rsidRPr="00000000" w14:paraId="00000028">
      <w:pPr>
        <w:spacing w:after="0" w:line="276" w:lineRule="auto"/>
        <w:rPr>
          <w:b w:val="1"/>
          <w:i w:val="1"/>
          <w:color w:val="1d1c1d"/>
          <w:highlight w:val="white"/>
        </w:rPr>
      </w:pPr>
      <w:r w:rsidDel="00000000" w:rsidR="00000000" w:rsidRPr="00000000">
        <w:rPr>
          <w:b w:val="1"/>
          <w:i w:val="1"/>
          <w:color w:val="1d1c1d"/>
          <w:highlight w:val="white"/>
          <w:rtl w:val="0"/>
        </w:rPr>
        <w:t xml:space="preserve">Action: Disabled Students at UCA to be removed from SU website as not a policy - Kara to remove.</w:t>
      </w:r>
    </w:p>
    <w:p w:rsidR="00000000" w:rsidDel="00000000" w:rsidP="00000000" w:rsidRDefault="00000000" w:rsidRPr="00000000" w14:paraId="00000029">
      <w:pPr>
        <w:spacing w:after="0" w:line="276" w:lineRule="auto"/>
        <w:rPr>
          <w:b w:val="1"/>
          <w:i w:val="1"/>
          <w:color w:val="1d1c1d"/>
          <w:highlight w:val="white"/>
        </w:rPr>
      </w:pPr>
      <w:r w:rsidDel="00000000" w:rsidR="00000000" w:rsidRPr="00000000">
        <w:rPr>
          <w:b w:val="1"/>
          <w:i w:val="1"/>
          <w:color w:val="1d1c1d"/>
          <w:highlight w:val="white"/>
          <w:rtl w:val="0"/>
        </w:rPr>
        <w:t xml:space="preserve">Action: Union Council 22/23 to create a new policy on Disability, Mental Health and Neurodivergence. Kara to bring to the first meeting. </w:t>
      </w:r>
    </w:p>
    <w:p w:rsidR="00000000" w:rsidDel="00000000" w:rsidP="00000000" w:rsidRDefault="00000000" w:rsidRPr="00000000" w14:paraId="0000002A">
      <w:pPr>
        <w:spacing w:after="0" w:line="276" w:lineRule="auto"/>
        <w:rPr>
          <w:color w:val="1d1c1d"/>
          <w:highlight w:val="white"/>
        </w:rPr>
      </w:pPr>
      <w:r w:rsidDel="00000000" w:rsidR="00000000" w:rsidRPr="00000000">
        <w:rPr>
          <w:rtl w:val="0"/>
        </w:rPr>
      </w:r>
    </w:p>
    <w:p w:rsidR="00000000" w:rsidDel="00000000" w:rsidP="00000000" w:rsidRDefault="00000000" w:rsidRPr="00000000" w14:paraId="0000002B">
      <w:pPr>
        <w:spacing w:after="0" w:line="276" w:lineRule="auto"/>
        <w:rPr>
          <w:b w:val="1"/>
          <w:color w:val="1d1c1d"/>
          <w:highlight w:val="white"/>
        </w:rPr>
      </w:pPr>
      <w:r w:rsidDel="00000000" w:rsidR="00000000" w:rsidRPr="00000000">
        <w:rPr>
          <w:b w:val="1"/>
          <w:color w:val="1d1c1d"/>
          <w:highlight w:val="white"/>
          <w:rtl w:val="0"/>
        </w:rPr>
        <w:t xml:space="preserve">Flight Ban Policy</w:t>
      </w:r>
    </w:p>
    <w:p w:rsidR="00000000" w:rsidDel="00000000" w:rsidP="00000000" w:rsidRDefault="00000000" w:rsidRPr="00000000" w14:paraId="0000002C">
      <w:pPr>
        <w:spacing w:after="0" w:line="276" w:lineRule="auto"/>
        <w:rPr/>
      </w:pPr>
      <w:hyperlink r:id="rId11">
        <w:r w:rsidDel="00000000" w:rsidR="00000000" w:rsidRPr="00000000">
          <w:rPr>
            <w:color w:val="1155cc"/>
            <w:highlight w:val="white"/>
            <w:rtl w:val="0"/>
          </w:rPr>
          <w:t xml:space="preserve">https://ucasu.com/union/how-were-run/ucasu-policies/flight-ban/</w:t>
        </w:r>
      </w:hyperlink>
      <w:r w:rsidDel="00000000" w:rsidR="00000000" w:rsidRPr="00000000">
        <w:rPr>
          <w:rtl w:val="0"/>
        </w:rPr>
      </w:r>
    </w:p>
    <w:p w:rsidR="00000000" w:rsidDel="00000000" w:rsidP="00000000" w:rsidRDefault="00000000" w:rsidRPr="00000000" w14:paraId="0000002D">
      <w:pPr>
        <w:spacing w:after="0" w:line="276" w:lineRule="auto"/>
        <w:rPr/>
      </w:pPr>
      <w:r w:rsidDel="00000000" w:rsidR="00000000" w:rsidRPr="00000000">
        <w:rPr>
          <w:rtl w:val="0"/>
        </w:rPr>
        <w:t xml:space="preserve">UC wanted to remove this as a standalone item. There was a suggestion to include it as part of a Union Sustainability Policy or series of recommendations. </w:t>
      </w:r>
    </w:p>
    <w:p w:rsidR="00000000" w:rsidDel="00000000" w:rsidP="00000000" w:rsidRDefault="00000000" w:rsidRPr="00000000" w14:paraId="0000002E">
      <w:pPr>
        <w:spacing w:after="0" w:line="276" w:lineRule="auto"/>
        <w:rPr>
          <w:b w:val="1"/>
          <w:i w:val="1"/>
        </w:rPr>
      </w:pPr>
      <w:r w:rsidDel="00000000" w:rsidR="00000000" w:rsidRPr="00000000">
        <w:rPr>
          <w:b w:val="1"/>
          <w:i w:val="1"/>
          <w:rtl w:val="0"/>
        </w:rPr>
        <w:t xml:space="preserve">Action: Flight Ban Policy to be removed from SU website - Kara to remove.</w:t>
      </w:r>
    </w:p>
    <w:p w:rsidR="00000000" w:rsidDel="00000000" w:rsidP="00000000" w:rsidRDefault="00000000" w:rsidRPr="00000000" w14:paraId="0000002F">
      <w:pPr>
        <w:spacing w:after="0" w:line="276" w:lineRule="auto"/>
        <w:rPr>
          <w:b w:val="1"/>
          <w:i w:val="1"/>
        </w:rPr>
      </w:pPr>
      <w:r w:rsidDel="00000000" w:rsidR="00000000" w:rsidRPr="00000000">
        <w:rPr>
          <w:b w:val="1"/>
          <w:i w:val="1"/>
          <w:rtl w:val="0"/>
        </w:rPr>
        <w:t xml:space="preserve">Action: Union Council 22/23 to discuss creating an SU Sustainability Policy. Kara to bring to first meeting. </w:t>
      </w:r>
      <w:r w:rsidDel="00000000" w:rsidR="00000000" w:rsidRPr="00000000">
        <w:rPr>
          <w:rtl w:val="0"/>
        </w:rPr>
      </w:r>
    </w:p>
    <w:p w:rsidR="00000000" w:rsidDel="00000000" w:rsidP="00000000" w:rsidRDefault="00000000" w:rsidRPr="00000000" w14:paraId="00000030">
      <w:pPr>
        <w:spacing w:after="0" w:line="276" w:lineRule="auto"/>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To be noted that this was Gaeb and Julia’s last Union Council. Huge thanks given to both of them for their hard work over the past few years, they will be very missed.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5">
      <w:pPr>
        <w:jc w:val="center"/>
        <w:rPr>
          <w:b w:val="1"/>
          <w:sz w:val="24"/>
          <w:szCs w:val="24"/>
        </w:rPr>
      </w:pPr>
      <w:r w:rsidDel="00000000" w:rsidR="00000000" w:rsidRPr="00000000">
        <w:rPr>
          <w:b w:val="1"/>
          <w:sz w:val="24"/>
          <w:szCs w:val="24"/>
          <w:rtl w:val="0"/>
        </w:rPr>
        <w:t xml:space="preserve">The next meeting is TBC.</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casu.com/union/how-were-run/ucasu-policies/flight-ban/" TargetMode="External"/><Relationship Id="rId10" Type="http://schemas.openxmlformats.org/officeDocument/2006/relationships/hyperlink" Target="https://ucasu.com/union/how-were-run/ucasu-policies/disabled-students-at-uca/" TargetMode="External"/><Relationship Id="rId9" Type="http://schemas.openxmlformats.org/officeDocument/2006/relationships/hyperlink" Target="https://ucasu.com/union/how-were-run/ucasu-policies/transgender-and-non-binary-students-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casu.com/union/how-were-run/ucasu-policies/support-bds-boycott-divestment-sanctions/" TargetMode="External"/><Relationship Id="rId8" Type="http://schemas.openxmlformats.org/officeDocument/2006/relationships/hyperlink" Target="https://ucasu.com/union/how-were-run/ucasu-policies/executive-committee-awarenes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t+nUMOtuXA5UxlaX16k/8YiLQ==">AMUW2mWLhMcawNId06zoRQIuiq4IZigDzaR1841ipx6UNfMwDIlctvxMkR89beHAw3ReBpfG+V+9y3ZZEU0iGG6NARX8byU5Dx55ztf7mevvEtLB6YKwYsA=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