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MINUTES:</w:t>
      </w:r>
    </w:p>
    <w:p w:rsidR="00000000" w:rsidDel="00000000" w:rsidP="00000000" w:rsidRDefault="00000000" w:rsidRPr="00000000" w14:paraId="00000002">
      <w:pPr>
        <w:jc w:val="center"/>
        <w:rPr>
          <w:rFonts w:ascii="Work Sans" w:cs="Work Sans" w:eastAsia="Work Sans" w:hAnsi="Work Sans"/>
          <w:sz w:val="24"/>
          <w:szCs w:val="24"/>
        </w:rPr>
      </w:pPr>
      <w:r w:rsidDel="00000000" w:rsidR="00000000" w:rsidRPr="00000000">
        <w:rPr>
          <w:rFonts w:ascii="Work Sans" w:cs="Work Sans" w:eastAsia="Work Sans" w:hAnsi="Work Sans"/>
          <w:sz w:val="24"/>
          <w:szCs w:val="24"/>
          <w:rtl w:val="0"/>
        </w:rPr>
        <w:t xml:space="preserve">Union Council Meeting – 11/10/2023</w:t>
      </w:r>
    </w:p>
    <w:p w:rsidR="00000000" w:rsidDel="00000000" w:rsidP="00000000" w:rsidRDefault="00000000" w:rsidRPr="00000000" w14:paraId="00000003">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Attendees</w:t>
      </w:r>
    </w:p>
    <w:p w:rsidR="00000000" w:rsidDel="00000000" w:rsidP="00000000" w:rsidRDefault="00000000" w:rsidRPr="00000000" w14:paraId="00000004">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Cassie de St. Croix (Chair)</w:t>
      </w:r>
    </w:p>
    <w:p w:rsidR="00000000" w:rsidDel="00000000" w:rsidP="00000000" w:rsidRDefault="00000000" w:rsidRPr="00000000" w14:paraId="00000005">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Rajon Voumick</w:t>
      </w:r>
    </w:p>
    <w:p w:rsidR="00000000" w:rsidDel="00000000" w:rsidP="00000000" w:rsidRDefault="00000000" w:rsidRPr="00000000" w14:paraId="00000006">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Hetvi Desai</w:t>
      </w:r>
    </w:p>
    <w:p w:rsidR="00000000" w:rsidDel="00000000" w:rsidP="00000000" w:rsidRDefault="00000000" w:rsidRPr="00000000" w14:paraId="00000007">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Ioana Miron</w:t>
      </w:r>
    </w:p>
    <w:p w:rsidR="00000000" w:rsidDel="00000000" w:rsidP="00000000" w:rsidRDefault="00000000" w:rsidRPr="00000000" w14:paraId="00000008">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Kongphat Phaiboonnukulkij</w:t>
      </w:r>
    </w:p>
    <w:p w:rsidR="00000000" w:rsidDel="00000000" w:rsidP="00000000" w:rsidRDefault="00000000" w:rsidRPr="00000000" w14:paraId="00000009">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Maddy Truin</w:t>
      </w:r>
    </w:p>
    <w:p w:rsidR="00000000" w:rsidDel="00000000" w:rsidP="00000000" w:rsidRDefault="00000000" w:rsidRPr="00000000" w14:paraId="0000000A">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Bhumi Thakor</w:t>
      </w:r>
    </w:p>
    <w:p w:rsidR="00000000" w:rsidDel="00000000" w:rsidP="00000000" w:rsidRDefault="00000000" w:rsidRPr="00000000" w14:paraId="0000000B">
      <w:pPr>
        <w:widowControl w:val="0"/>
        <w:spacing w:after="0" w:line="240" w:lineRule="auto"/>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0C">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0D">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Apologies not received</w:t>
      </w:r>
    </w:p>
    <w:p w:rsidR="00000000" w:rsidDel="00000000" w:rsidP="00000000" w:rsidRDefault="00000000" w:rsidRPr="00000000" w14:paraId="0000000E">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Atikur Rahman</w:t>
      </w:r>
    </w:p>
    <w:p w:rsidR="00000000" w:rsidDel="00000000" w:rsidP="00000000" w:rsidRDefault="00000000" w:rsidRPr="00000000" w14:paraId="0000000F">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Alfiya Vahora</w:t>
      </w:r>
    </w:p>
    <w:p w:rsidR="00000000" w:rsidDel="00000000" w:rsidP="00000000" w:rsidRDefault="00000000" w:rsidRPr="00000000" w14:paraId="00000010">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Yinka Ikubuwaje</w:t>
      </w:r>
    </w:p>
    <w:p w:rsidR="00000000" w:rsidDel="00000000" w:rsidP="00000000" w:rsidRDefault="00000000" w:rsidRPr="00000000" w14:paraId="00000011">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2">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3">
      <w:pPr>
        <w:widowControl w:val="0"/>
        <w:spacing w:after="0" w:line="240" w:lineRule="auto"/>
        <w:jc w:val="center"/>
        <w:rPr>
          <w:rFonts w:ascii="Work Sans" w:cs="Work Sans" w:eastAsia="Work Sans" w:hAnsi="Work Sans"/>
          <w:b w:val="1"/>
        </w:rPr>
      </w:pPr>
      <w:r w:rsidDel="00000000" w:rsidR="00000000" w:rsidRPr="00000000">
        <w:rPr>
          <w:rFonts w:ascii="Work Sans" w:cs="Work Sans" w:eastAsia="Work Sans" w:hAnsi="Work Sans"/>
          <w:b w:val="1"/>
          <w:rtl w:val="0"/>
        </w:rPr>
        <w:t xml:space="preserve">In attendance</w:t>
      </w:r>
    </w:p>
    <w:p w:rsidR="00000000" w:rsidDel="00000000" w:rsidP="00000000" w:rsidRDefault="00000000" w:rsidRPr="00000000" w14:paraId="00000014">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Kara Nutley</w:t>
      </w:r>
    </w:p>
    <w:p w:rsidR="00000000" w:rsidDel="00000000" w:rsidP="00000000" w:rsidRDefault="00000000" w:rsidRPr="00000000" w14:paraId="00000015">
      <w:pPr>
        <w:widowControl w:val="0"/>
        <w:spacing w:after="0" w:line="240" w:lineRule="auto"/>
        <w:jc w:val="center"/>
        <w:rPr>
          <w:rFonts w:ascii="Work Sans" w:cs="Work Sans" w:eastAsia="Work Sans" w:hAnsi="Work Sans"/>
        </w:rPr>
      </w:pPr>
      <w:r w:rsidDel="00000000" w:rsidR="00000000" w:rsidRPr="00000000">
        <w:rPr>
          <w:rFonts w:ascii="Work Sans" w:cs="Work Sans" w:eastAsia="Work Sans" w:hAnsi="Work Sans"/>
          <w:rtl w:val="0"/>
        </w:rPr>
        <w:t xml:space="preserve">Andy Morwood</w:t>
      </w:r>
    </w:p>
    <w:p w:rsidR="00000000" w:rsidDel="00000000" w:rsidP="00000000" w:rsidRDefault="00000000" w:rsidRPr="00000000" w14:paraId="00000016">
      <w:pPr>
        <w:widowControl w:val="0"/>
        <w:spacing w:after="0" w:line="240" w:lineRule="auto"/>
        <w:jc w:val="center"/>
        <w:rPr>
          <w:rFonts w:ascii="Work Sans" w:cs="Work Sans" w:eastAsia="Work Sans" w:hAnsi="Work Sans"/>
        </w:rPr>
      </w:pPr>
      <w:r w:rsidDel="00000000" w:rsidR="00000000" w:rsidRPr="00000000">
        <w:rPr>
          <w:rtl w:val="0"/>
        </w:rPr>
      </w:r>
    </w:p>
    <w:p w:rsidR="00000000" w:rsidDel="00000000" w:rsidP="00000000" w:rsidRDefault="00000000" w:rsidRPr="00000000" w14:paraId="00000017">
      <w:pPr>
        <w:spacing w:after="0" w:line="276" w:lineRule="auto"/>
        <w:ind w:left="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8">
      <w:pPr>
        <w:spacing w:after="0" w:line="276" w:lineRule="auto"/>
        <w:ind w:left="0" w:firstLine="0"/>
        <w:rPr>
          <w:rFonts w:ascii="Work Sans" w:cs="Work Sans" w:eastAsia="Work Sans" w:hAnsi="Work Sans"/>
        </w:rPr>
      </w:pPr>
      <w:r w:rsidDel="00000000" w:rsidR="00000000" w:rsidRPr="00000000">
        <w:rPr>
          <w:rFonts w:ascii="Work Sans" w:cs="Work Sans" w:eastAsia="Work Sans" w:hAnsi="Work Sans"/>
          <w:rtl w:val="0"/>
        </w:rPr>
        <w:t xml:space="preserve">AM introduced himself as the Union’s new Change Director and part of the Turnaround Board. </w:t>
      </w:r>
    </w:p>
    <w:p w:rsidR="00000000" w:rsidDel="00000000" w:rsidP="00000000" w:rsidRDefault="00000000" w:rsidRPr="00000000" w14:paraId="00000019">
      <w:pPr>
        <w:spacing w:after="0" w:line="276" w:lineRule="auto"/>
        <w:ind w:left="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A">
      <w:pPr>
        <w:spacing w:after="0" w:line="276" w:lineRule="auto"/>
        <w:ind w:left="0" w:firstLine="0"/>
        <w:rPr>
          <w:rFonts w:ascii="Work Sans" w:cs="Work Sans" w:eastAsia="Work Sans" w:hAnsi="Work Sans"/>
        </w:rPr>
      </w:pPr>
      <w:r w:rsidDel="00000000" w:rsidR="00000000" w:rsidRPr="00000000">
        <w:rPr>
          <w:rFonts w:ascii="Work Sans" w:cs="Work Sans" w:eastAsia="Work Sans" w:hAnsi="Work Sans"/>
          <w:rtl w:val="0"/>
        </w:rPr>
        <w:t xml:space="preserve">CdSC welcomed everyone and confirmed quoracy. </w:t>
      </w:r>
    </w:p>
    <w:p w:rsidR="00000000" w:rsidDel="00000000" w:rsidP="00000000" w:rsidRDefault="00000000" w:rsidRPr="00000000" w14:paraId="0000001B">
      <w:pPr>
        <w:spacing w:after="0" w:line="276" w:lineRule="auto"/>
        <w:ind w:left="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1C">
      <w:pPr>
        <w:numPr>
          <w:ilvl w:val="0"/>
          <w:numId w:val="4"/>
        </w:numPr>
        <w:spacing w:after="0" w:line="276" w:lineRule="auto"/>
        <w:ind w:left="270" w:hanging="270"/>
        <w:rPr>
          <w:rFonts w:ascii="Work Sans" w:cs="Work Sans" w:eastAsia="Work Sans" w:hAnsi="Work Sans"/>
          <w:b w:val="1"/>
          <w:u w:val="none"/>
        </w:rPr>
      </w:pPr>
      <w:r w:rsidDel="00000000" w:rsidR="00000000" w:rsidRPr="00000000">
        <w:rPr>
          <w:rFonts w:ascii="Work Sans" w:cs="Work Sans" w:eastAsia="Work Sans" w:hAnsi="Work Sans"/>
          <w:b w:val="1"/>
          <w:rtl w:val="0"/>
        </w:rPr>
        <w:t xml:space="preserve">Approval of Minutes from last meeting (13th September)</w:t>
      </w:r>
      <w:r w:rsidDel="00000000" w:rsidR="00000000" w:rsidRPr="00000000">
        <w:rPr>
          <w:rtl w:val="0"/>
        </w:rPr>
      </w:r>
    </w:p>
    <w:p w:rsidR="00000000" w:rsidDel="00000000" w:rsidP="00000000" w:rsidRDefault="00000000" w:rsidRPr="00000000" w14:paraId="0000001D">
      <w:pPr>
        <w:spacing w:after="0" w:line="276" w:lineRule="auto"/>
        <w:ind w:left="0" w:firstLine="0"/>
        <w:rPr>
          <w:rFonts w:ascii="Work Sans" w:cs="Work Sans" w:eastAsia="Work Sans" w:hAnsi="Work Sans"/>
        </w:rPr>
      </w:pPr>
      <w:r w:rsidDel="00000000" w:rsidR="00000000" w:rsidRPr="00000000">
        <w:rPr>
          <w:rFonts w:ascii="Work Sans" w:cs="Work Sans" w:eastAsia="Work Sans" w:hAnsi="Work Sans"/>
          <w:rtl w:val="0"/>
        </w:rPr>
        <w:t xml:space="preserve">CdSC asked members to approve the minutes from the last meeting. </w:t>
      </w:r>
    </w:p>
    <w:p w:rsidR="00000000" w:rsidDel="00000000" w:rsidP="00000000" w:rsidRDefault="00000000" w:rsidRPr="00000000" w14:paraId="0000001E">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Members voted on whether to approve, not approve or abstain from approving the previous minutes:</w:t>
      </w:r>
    </w:p>
    <w:p w:rsidR="00000000" w:rsidDel="00000000" w:rsidP="00000000" w:rsidRDefault="00000000" w:rsidRPr="00000000" w14:paraId="0000001F">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Approve - 6</w:t>
      </w:r>
    </w:p>
    <w:p w:rsidR="00000000" w:rsidDel="00000000" w:rsidP="00000000" w:rsidRDefault="00000000" w:rsidRPr="00000000" w14:paraId="00000020">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Not approve - 0</w:t>
      </w:r>
    </w:p>
    <w:p w:rsidR="00000000" w:rsidDel="00000000" w:rsidP="00000000" w:rsidRDefault="00000000" w:rsidRPr="00000000" w14:paraId="00000021">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Abstain - 0</w:t>
      </w:r>
    </w:p>
    <w:p w:rsidR="00000000" w:rsidDel="00000000" w:rsidP="00000000" w:rsidRDefault="00000000" w:rsidRPr="00000000" w14:paraId="00000022">
      <w:pPr>
        <w:spacing w:after="0" w:line="276" w:lineRule="auto"/>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23">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13th September minutes approved. </w:t>
      </w:r>
      <w:r w:rsidDel="00000000" w:rsidR="00000000" w:rsidRPr="00000000">
        <w:rPr>
          <w:rtl w:val="0"/>
        </w:rPr>
      </w:r>
    </w:p>
    <w:p w:rsidR="00000000" w:rsidDel="00000000" w:rsidP="00000000" w:rsidRDefault="00000000" w:rsidRPr="00000000" w14:paraId="00000024">
      <w:pPr>
        <w:spacing w:after="0" w:line="276" w:lineRule="auto"/>
        <w:ind w:left="72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25">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2. Actions from previous meeting</w:t>
      </w:r>
    </w:p>
    <w:p w:rsidR="00000000" w:rsidDel="00000000" w:rsidP="00000000" w:rsidRDefault="00000000" w:rsidRPr="00000000" w14:paraId="00000026">
      <w:pPr>
        <w:spacing w:after="0" w:line="276" w:lineRule="auto"/>
        <w:rPr>
          <w:rFonts w:ascii="Work Sans" w:cs="Work Sans" w:eastAsia="Work Sans" w:hAnsi="Work Sans"/>
        </w:rPr>
      </w:pPr>
      <w:r w:rsidDel="00000000" w:rsidR="00000000" w:rsidRPr="00000000">
        <w:rPr>
          <w:rtl w:val="0"/>
        </w:rPr>
      </w:r>
    </w:p>
    <w:tbl>
      <w:tblPr>
        <w:tblStyle w:val="Table1"/>
        <w:tblW w:w="9025.511811023624"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2.897388486071"/>
        <w:gridCol w:w="1881.3072112687764"/>
        <w:gridCol w:w="1881.3072112687764"/>
        <w:tblGridChange w:id="0">
          <w:tblGrid>
            <w:gridCol w:w="5262.897388486071"/>
            <w:gridCol w:w="1881.3072112687764"/>
            <w:gridCol w:w="1881.30721126877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rPr>
            </w:pPr>
            <w:r w:rsidDel="00000000" w:rsidR="00000000" w:rsidRPr="00000000">
              <w:rPr>
                <w:rFonts w:ascii="Work Sans" w:cs="Work Sans" w:eastAsia="Work Sans" w:hAnsi="Work Sans"/>
                <w:b w:val="1"/>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rPr>
            </w:pPr>
            <w:r w:rsidDel="00000000" w:rsidR="00000000" w:rsidRPr="00000000">
              <w:rPr>
                <w:rFonts w:ascii="Work Sans" w:cs="Work Sans" w:eastAsia="Work Sans" w:hAnsi="Work Sans"/>
                <w:b w:val="1"/>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ork Sans" w:cs="Work Sans" w:eastAsia="Work Sans" w:hAnsi="Work Sans"/>
                <w:b w:val="1"/>
              </w:rPr>
            </w:pPr>
            <w:r w:rsidDel="00000000" w:rsidR="00000000" w:rsidRPr="00000000">
              <w:rPr>
                <w:rFonts w:ascii="Work Sans" w:cs="Work Sans" w:eastAsia="Work Sans" w:hAnsi="Work Sans"/>
                <w:b w:val="1"/>
                <w:rtl w:val="0"/>
              </w:rPr>
              <w:t xml:space="preserve">Responsible?</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2A">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P</w:t>
            </w:r>
            <w:r w:rsidDel="00000000" w:rsidR="00000000" w:rsidRPr="00000000">
              <w:rPr>
                <w:rFonts w:ascii="Work Sans" w:cs="Work Sans" w:eastAsia="Work Sans" w:hAnsi="Work Sans"/>
                <w:rtl w:val="0"/>
              </w:rPr>
              <w:t xml:space="preserve">ublish the minutes as read, but unapproved.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Work Sans" w:cs="Work Sans" w:eastAsia="Work Sans" w:hAnsi="Work Sans"/>
              </w:rPr>
            </w:pPr>
            <w:r w:rsidDel="00000000" w:rsidR="00000000" w:rsidRPr="00000000">
              <w:rPr>
                <w:rFonts w:ascii="Work Sans" w:cs="Work Sans" w:eastAsia="Work Sans" w:hAnsi="Work Sans"/>
                <w:rtl w:val="0"/>
              </w:rPr>
              <w:t xml:space="preserve">Pending</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2C">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w:t>
            </w:r>
            <w:r w:rsidDel="00000000" w:rsidR="00000000" w:rsidRPr="00000000">
              <w:rPr>
                <w:rtl w:val="0"/>
              </w:rPr>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2D">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I</w:t>
            </w:r>
            <w:r w:rsidDel="00000000" w:rsidR="00000000" w:rsidRPr="00000000">
              <w:rPr>
                <w:rFonts w:ascii="Work Sans" w:cs="Work Sans" w:eastAsia="Work Sans" w:hAnsi="Work Sans"/>
                <w:rtl w:val="0"/>
              </w:rPr>
              <w:t xml:space="preserve">mplement Canterbury CO co-opt applications before next meeting.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Work Sans" w:cs="Work Sans" w:eastAsia="Work Sans" w:hAnsi="Work Sans"/>
              </w:rPr>
            </w:pPr>
            <w:r w:rsidDel="00000000" w:rsidR="00000000" w:rsidRPr="00000000">
              <w:rPr>
                <w:rFonts w:ascii="Work Sans" w:cs="Work Sans" w:eastAsia="Work Sans" w:hAnsi="Work Sans"/>
                <w:rtl w:val="0"/>
              </w:rPr>
              <w:t xml:space="preserve">Done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2F">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w:t>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30">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E</w:t>
            </w:r>
            <w:r w:rsidDel="00000000" w:rsidR="00000000" w:rsidRPr="00000000">
              <w:rPr>
                <w:rFonts w:ascii="Work Sans" w:cs="Work Sans" w:eastAsia="Work Sans" w:hAnsi="Work Sans"/>
                <w:rtl w:val="0"/>
              </w:rPr>
              <w:t xml:space="preserve">mail Atikur and Alfiya offering them a deadline to continue as Epsom Campus Officers or step down. No reply = removal from Union Council.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rFonts w:ascii="Work Sans" w:cs="Work Sans" w:eastAsia="Work Sans" w:hAnsi="Work Sans"/>
              </w:rPr>
            </w:pPr>
            <w:r w:rsidDel="00000000" w:rsidR="00000000" w:rsidRPr="00000000">
              <w:rPr>
                <w:rFonts w:ascii="Work Sans" w:cs="Work Sans" w:eastAsia="Work Sans" w:hAnsi="Work Sans"/>
                <w:rtl w:val="0"/>
              </w:rPr>
              <w:t xml:space="preserve">Done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2">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CdSC </w:t>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33">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M</w:t>
            </w:r>
            <w:r w:rsidDel="00000000" w:rsidR="00000000" w:rsidRPr="00000000">
              <w:rPr>
                <w:rFonts w:ascii="Work Sans" w:cs="Work Sans" w:eastAsia="Work Sans" w:hAnsi="Work Sans"/>
                <w:rtl w:val="0"/>
              </w:rPr>
              <w:t xml:space="preserve">ake addition of Epsom and Farnham CO in the co-opt application as expressions of interest.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Work Sans" w:cs="Work Sans" w:eastAsia="Work Sans" w:hAnsi="Work Sans"/>
              </w:rPr>
            </w:pPr>
            <w:r w:rsidDel="00000000" w:rsidR="00000000" w:rsidRPr="00000000">
              <w:rPr>
                <w:rFonts w:ascii="Work Sans" w:cs="Work Sans" w:eastAsia="Work Sans" w:hAnsi="Work Sans"/>
                <w:rtl w:val="0"/>
              </w:rPr>
              <w:t xml:space="preserve">Done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5">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w:t>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36">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S</w:t>
            </w:r>
            <w:r w:rsidDel="00000000" w:rsidR="00000000" w:rsidRPr="00000000">
              <w:rPr>
                <w:rFonts w:ascii="Work Sans" w:cs="Work Sans" w:eastAsia="Work Sans" w:hAnsi="Work Sans"/>
                <w:rtl w:val="0"/>
              </w:rPr>
              <w:t xml:space="preserve">end out dates/months for key events.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rFonts w:ascii="Work Sans" w:cs="Work Sans" w:eastAsia="Work Sans" w:hAnsi="Work Sans"/>
              </w:rPr>
            </w:pPr>
            <w:r w:rsidDel="00000000" w:rsidR="00000000" w:rsidRPr="00000000">
              <w:rPr>
                <w:rFonts w:ascii="Work Sans" w:cs="Work Sans" w:eastAsia="Work Sans" w:hAnsi="Work Sans"/>
                <w:rtl w:val="0"/>
              </w:rPr>
              <w:t xml:space="preserve">Done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8">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w:t>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39">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S</w:t>
            </w:r>
            <w:r w:rsidDel="00000000" w:rsidR="00000000" w:rsidRPr="00000000">
              <w:rPr>
                <w:rFonts w:ascii="Work Sans" w:cs="Work Sans" w:eastAsia="Work Sans" w:hAnsi="Work Sans"/>
                <w:rtl w:val="0"/>
              </w:rPr>
              <w:t xml:space="preserve">peak to Surrey Police contact and say that UCASU are happy to spread the safety messaging but limiting the promotion of the police.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Work Sans" w:cs="Work Sans" w:eastAsia="Work Sans" w:hAnsi="Work Sans"/>
              </w:rPr>
            </w:pPr>
            <w:r w:rsidDel="00000000" w:rsidR="00000000" w:rsidRPr="00000000">
              <w:rPr>
                <w:rFonts w:ascii="Work Sans" w:cs="Work Sans" w:eastAsia="Work Sans" w:hAnsi="Work Sans"/>
                <w:rtl w:val="0"/>
              </w:rPr>
              <w:t xml:space="preserve">Done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3B">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C">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Consider how</w:t>
            </w:r>
            <w:r w:rsidDel="00000000" w:rsidR="00000000" w:rsidRPr="00000000">
              <w:rPr>
                <w:rFonts w:ascii="Work Sans" w:cs="Work Sans" w:eastAsia="Work Sans" w:hAnsi="Work Sans"/>
                <w:rtl w:val="0"/>
              </w:rPr>
              <w:t xml:space="preserve"> Rochester Societies money could be spent.  </w:t>
              <w:tab/>
              <w:tab/>
              <w:tab/>
              <w:tab/>
              <w:tab/>
            </w:r>
          </w:p>
        </w:tc>
        <w:tc>
          <w:tcPr>
            <w:shd w:fill="fff2cc"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rFonts w:ascii="Work Sans" w:cs="Work Sans" w:eastAsia="Work Sans" w:hAnsi="Work Sans"/>
              </w:rPr>
            </w:pPr>
            <w:r w:rsidDel="00000000" w:rsidR="00000000" w:rsidRPr="00000000">
              <w:rPr>
                <w:rFonts w:ascii="Work Sans" w:cs="Work Sans" w:eastAsia="Work Sans" w:hAnsi="Work Sans"/>
                <w:rtl w:val="0"/>
              </w:rPr>
              <w:t xml:space="preserve">Pending</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E">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ALL </w:t>
              <w:tab/>
              <w:tab/>
              <w:tab/>
              <w:tab/>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3F">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Ci</w:t>
            </w:r>
            <w:r w:rsidDel="00000000" w:rsidR="00000000" w:rsidRPr="00000000">
              <w:rPr>
                <w:rFonts w:ascii="Work Sans" w:cs="Work Sans" w:eastAsia="Work Sans" w:hAnsi="Work Sans"/>
                <w:rtl w:val="0"/>
              </w:rPr>
              <w:t xml:space="preserve">rculate a breakdown of which societies the money came from.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rFonts w:ascii="Work Sans" w:cs="Work Sans" w:eastAsia="Work Sans" w:hAnsi="Work Sans"/>
              </w:rPr>
            </w:pPr>
            <w:r w:rsidDel="00000000" w:rsidR="00000000" w:rsidRPr="00000000">
              <w:rPr>
                <w:rFonts w:ascii="Work Sans" w:cs="Work Sans" w:eastAsia="Work Sans" w:hAnsi="Work Sans"/>
                <w:rtl w:val="0"/>
              </w:rPr>
              <w:t xml:space="preserve">Done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1">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2">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Consider what representation we should have and how we can bring communities together. Look at researching other SU’s.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rPr>
                <w:rFonts w:ascii="Work Sans" w:cs="Work Sans" w:eastAsia="Work Sans" w:hAnsi="Work Sans"/>
              </w:rPr>
            </w:pPr>
            <w:r w:rsidDel="00000000" w:rsidR="00000000" w:rsidRPr="00000000">
              <w:rPr>
                <w:rFonts w:ascii="Work Sans" w:cs="Work Sans" w:eastAsia="Work Sans" w:hAnsi="Work Sans"/>
                <w:rtl w:val="0"/>
              </w:rPr>
              <w:t xml:space="preserve">Pending</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44">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ALL</w:t>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45">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Send out Officer Induction presentation to all</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rPr>
                <w:rFonts w:ascii="Work Sans" w:cs="Work Sans" w:eastAsia="Work Sans" w:hAnsi="Work Sans"/>
              </w:rPr>
            </w:pPr>
            <w:r w:rsidDel="00000000" w:rsidR="00000000" w:rsidRPr="00000000">
              <w:rPr>
                <w:rFonts w:ascii="Work Sans" w:cs="Work Sans" w:eastAsia="Work Sans" w:hAnsi="Work Sans"/>
                <w:rtl w:val="0"/>
              </w:rPr>
              <w:t xml:space="preserve">Done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7">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w:t>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48">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Contact Mark Ellul about the guarantor scheme </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rFonts w:ascii="Work Sans" w:cs="Work Sans" w:eastAsia="Work Sans" w:hAnsi="Work Sans"/>
              </w:rPr>
            </w:pPr>
            <w:r w:rsidDel="00000000" w:rsidR="00000000" w:rsidRPr="00000000">
              <w:rPr>
                <w:rFonts w:ascii="Work Sans" w:cs="Work Sans" w:eastAsia="Work Sans" w:hAnsi="Work Sans"/>
                <w:rtl w:val="0"/>
              </w:rPr>
              <w:t xml:space="preserve">Done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04A">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w:t>
            </w:r>
          </w:p>
        </w:tc>
      </w:tr>
    </w:tbl>
    <w:p w:rsidR="00000000" w:rsidDel="00000000" w:rsidP="00000000" w:rsidRDefault="00000000" w:rsidRPr="00000000" w14:paraId="0000004B">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 </w:t>
      </w:r>
    </w:p>
    <w:p w:rsidR="00000000" w:rsidDel="00000000" w:rsidP="00000000" w:rsidRDefault="00000000" w:rsidRPr="00000000" w14:paraId="0000004C">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Pending Actions:</w:t>
      </w:r>
    </w:p>
    <w:p w:rsidR="00000000" w:rsidDel="00000000" w:rsidP="00000000" w:rsidRDefault="00000000" w:rsidRPr="00000000" w14:paraId="0000004D">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4E">
      <w:pPr>
        <w:numPr>
          <w:ilvl w:val="0"/>
          <w:numId w:val="6"/>
        </w:numPr>
        <w:spacing w:after="0" w:line="276" w:lineRule="auto"/>
        <w:ind w:left="720" w:hanging="360"/>
        <w:rPr>
          <w:rFonts w:ascii="Work Sans" w:cs="Work Sans" w:eastAsia="Work Sans" w:hAnsi="Work Sans"/>
          <w:b w:val="1"/>
        </w:rPr>
      </w:pPr>
      <w:r w:rsidDel="00000000" w:rsidR="00000000" w:rsidRPr="00000000">
        <w:rPr>
          <w:rFonts w:ascii="Work Sans" w:cs="Work Sans" w:eastAsia="Work Sans" w:hAnsi="Work Sans"/>
          <w:b w:val="1"/>
          <w:rtl w:val="0"/>
        </w:rPr>
        <w:t xml:space="preserve">Publish the minutes as read, but unapproved</w:t>
      </w:r>
    </w:p>
    <w:p w:rsidR="00000000" w:rsidDel="00000000" w:rsidP="00000000" w:rsidRDefault="00000000" w:rsidRPr="00000000" w14:paraId="0000004F">
      <w:pPr>
        <w:numPr>
          <w:ilvl w:val="1"/>
          <w:numId w:val="6"/>
        </w:numPr>
        <w:spacing w:after="0" w:line="276" w:lineRule="auto"/>
        <w:ind w:left="1440" w:hanging="360"/>
        <w:rPr>
          <w:rFonts w:ascii="Work Sans" w:cs="Work Sans" w:eastAsia="Work Sans" w:hAnsi="Work Sans"/>
        </w:rPr>
      </w:pPr>
      <w:r w:rsidDel="00000000" w:rsidR="00000000" w:rsidRPr="00000000">
        <w:rPr>
          <w:rFonts w:ascii="Work Sans" w:cs="Work Sans" w:eastAsia="Work Sans" w:hAnsi="Work Sans"/>
          <w:rtl w:val="0"/>
        </w:rPr>
        <w:t xml:space="preserve">To be done by the next meeting.</w:t>
      </w:r>
    </w:p>
    <w:p w:rsidR="00000000" w:rsidDel="00000000" w:rsidP="00000000" w:rsidRDefault="00000000" w:rsidRPr="00000000" w14:paraId="00000050">
      <w:pPr>
        <w:spacing w:after="0" w:line="276" w:lineRule="auto"/>
        <w:ind w:left="144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51">
      <w:pPr>
        <w:numPr>
          <w:ilvl w:val="1"/>
          <w:numId w:val="6"/>
        </w:numPr>
        <w:spacing w:after="0" w:line="276" w:lineRule="auto"/>
        <w:ind w:left="1440" w:hanging="360"/>
        <w:rPr>
          <w:rFonts w:ascii="Work Sans" w:cs="Work Sans" w:eastAsia="Work Sans" w:hAnsi="Work Sans"/>
        </w:rPr>
      </w:pPr>
      <w:r w:rsidDel="00000000" w:rsidR="00000000" w:rsidRPr="00000000">
        <w:rPr>
          <w:rFonts w:ascii="Work Sans" w:cs="Work Sans" w:eastAsia="Work Sans" w:hAnsi="Work Sans"/>
          <w:b w:val="1"/>
          <w:i w:val="1"/>
          <w:rtl w:val="0"/>
        </w:rPr>
        <w:t xml:space="preserve">ACTION: KN to publish final two sets of minutes from 2022/23 on UCASU website.</w:t>
      </w:r>
      <w:r w:rsidDel="00000000" w:rsidR="00000000" w:rsidRPr="00000000">
        <w:rPr>
          <w:rtl w:val="0"/>
        </w:rPr>
      </w:r>
    </w:p>
    <w:p w:rsidR="00000000" w:rsidDel="00000000" w:rsidP="00000000" w:rsidRDefault="00000000" w:rsidRPr="00000000" w14:paraId="00000052">
      <w:pPr>
        <w:spacing w:after="0" w:line="276" w:lineRule="auto"/>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53">
      <w:pPr>
        <w:numPr>
          <w:ilvl w:val="0"/>
          <w:numId w:val="1"/>
        </w:numPr>
        <w:spacing w:after="0" w:line="276" w:lineRule="auto"/>
        <w:ind w:left="720" w:hanging="360"/>
        <w:rPr>
          <w:rFonts w:ascii="Work Sans" w:cs="Work Sans" w:eastAsia="Work Sans" w:hAnsi="Work Sans"/>
          <w:u w:val="none"/>
        </w:rPr>
      </w:pPr>
      <w:r w:rsidDel="00000000" w:rsidR="00000000" w:rsidRPr="00000000">
        <w:rPr>
          <w:rFonts w:ascii="Work Sans" w:cs="Work Sans" w:eastAsia="Work Sans" w:hAnsi="Work Sans"/>
          <w:b w:val="1"/>
          <w:rtl w:val="0"/>
        </w:rPr>
        <w:t xml:space="preserve">Consider how Rochester Societies money could be spent</w:t>
      </w:r>
      <w:r w:rsidDel="00000000" w:rsidR="00000000" w:rsidRPr="00000000">
        <w:rPr>
          <w:rFonts w:ascii="Work Sans" w:cs="Work Sans" w:eastAsia="Work Sans" w:hAnsi="Work Sans"/>
          <w:rtl w:val="0"/>
        </w:rPr>
        <w:t xml:space="preserve">.  </w:t>
      </w:r>
    </w:p>
    <w:p w:rsidR="00000000" w:rsidDel="00000000" w:rsidP="00000000" w:rsidRDefault="00000000" w:rsidRPr="00000000" w14:paraId="00000054">
      <w:pPr>
        <w:numPr>
          <w:ilvl w:val="1"/>
          <w:numId w:val="1"/>
        </w:numPr>
        <w:spacing w:after="0" w:line="276" w:lineRule="auto"/>
        <w:ind w:left="1440" w:hanging="360"/>
        <w:rPr>
          <w:rFonts w:ascii="Work Sans" w:cs="Work Sans" w:eastAsia="Work Sans" w:hAnsi="Work Sans"/>
          <w:u w:val="none"/>
        </w:rPr>
      </w:pPr>
      <w:r w:rsidDel="00000000" w:rsidR="00000000" w:rsidRPr="00000000">
        <w:rPr>
          <w:rFonts w:ascii="Work Sans" w:cs="Work Sans" w:eastAsia="Work Sans" w:hAnsi="Work Sans"/>
          <w:rtl w:val="0"/>
        </w:rPr>
        <w:t xml:space="preserve">CdSC asked if any students had transferred to another campus. </w:t>
      </w:r>
    </w:p>
    <w:p w:rsidR="00000000" w:rsidDel="00000000" w:rsidP="00000000" w:rsidRDefault="00000000" w:rsidRPr="00000000" w14:paraId="00000055">
      <w:pPr>
        <w:numPr>
          <w:ilvl w:val="1"/>
          <w:numId w:val="1"/>
        </w:numPr>
        <w:spacing w:after="0" w:line="276" w:lineRule="auto"/>
        <w:ind w:left="1440" w:hanging="360"/>
        <w:rPr>
          <w:rFonts w:ascii="Work Sans" w:cs="Work Sans" w:eastAsia="Work Sans" w:hAnsi="Work Sans"/>
          <w:u w:val="none"/>
        </w:rPr>
      </w:pPr>
      <w:r w:rsidDel="00000000" w:rsidR="00000000" w:rsidRPr="00000000">
        <w:rPr>
          <w:rFonts w:ascii="Work Sans" w:cs="Work Sans" w:eastAsia="Work Sans" w:hAnsi="Work Sans"/>
          <w:rtl w:val="0"/>
        </w:rPr>
        <w:t xml:space="preserve">MT suggested distributing money to other societies that are the same to. </w:t>
      </w:r>
    </w:p>
    <w:p w:rsidR="00000000" w:rsidDel="00000000" w:rsidP="00000000" w:rsidRDefault="00000000" w:rsidRPr="00000000" w14:paraId="00000056">
      <w:pPr>
        <w:numPr>
          <w:ilvl w:val="1"/>
          <w:numId w:val="1"/>
        </w:numPr>
        <w:spacing w:after="0" w:line="276" w:lineRule="auto"/>
        <w:ind w:left="1440" w:hanging="360"/>
        <w:rPr>
          <w:rFonts w:ascii="Work Sans" w:cs="Work Sans" w:eastAsia="Work Sans" w:hAnsi="Work Sans"/>
          <w:u w:val="none"/>
        </w:rPr>
      </w:pPr>
      <w:r w:rsidDel="00000000" w:rsidR="00000000" w:rsidRPr="00000000">
        <w:rPr>
          <w:rFonts w:ascii="Work Sans" w:cs="Work Sans" w:eastAsia="Work Sans" w:hAnsi="Work Sans"/>
          <w:rtl w:val="0"/>
        </w:rPr>
        <w:t xml:space="preserve">CdSC proposed distributing money to relevant societies on other campuses i.e. Rochester Film &gt; Film in Canterbury, Epsom, Farnham. Anything leftover to go to Club &amp; Society participation fund. </w:t>
      </w:r>
    </w:p>
    <w:p w:rsidR="00000000" w:rsidDel="00000000" w:rsidP="00000000" w:rsidRDefault="00000000" w:rsidRPr="00000000" w14:paraId="00000057">
      <w:pPr>
        <w:numPr>
          <w:ilvl w:val="1"/>
          <w:numId w:val="1"/>
        </w:numPr>
        <w:spacing w:after="0" w:line="276" w:lineRule="auto"/>
        <w:ind w:left="1440" w:hanging="360"/>
        <w:rPr>
          <w:rFonts w:ascii="Work Sans" w:cs="Work Sans" w:eastAsia="Work Sans" w:hAnsi="Work Sans"/>
        </w:rPr>
      </w:pPr>
      <w:r w:rsidDel="00000000" w:rsidR="00000000" w:rsidRPr="00000000">
        <w:rPr>
          <w:rFonts w:ascii="Work Sans" w:cs="Work Sans" w:eastAsia="Work Sans" w:hAnsi="Work Sans"/>
          <w:b w:val="1"/>
          <w:rtl w:val="0"/>
        </w:rPr>
        <w:t xml:space="preserve">Approve - 6, Not approve - 0, Abstain - 6. </w:t>
      </w:r>
    </w:p>
    <w:p w:rsidR="00000000" w:rsidDel="00000000" w:rsidP="00000000" w:rsidRDefault="00000000" w:rsidRPr="00000000" w14:paraId="00000058">
      <w:pPr>
        <w:numPr>
          <w:ilvl w:val="1"/>
          <w:numId w:val="1"/>
        </w:numPr>
        <w:spacing w:after="0" w:line="276" w:lineRule="auto"/>
        <w:ind w:left="1440" w:hanging="360"/>
        <w:rPr>
          <w:rFonts w:ascii="Work Sans" w:cs="Work Sans" w:eastAsia="Work Sans" w:hAnsi="Work Sans"/>
        </w:rPr>
      </w:pPr>
      <w:r w:rsidDel="00000000" w:rsidR="00000000" w:rsidRPr="00000000">
        <w:rPr>
          <w:rFonts w:ascii="Work Sans" w:cs="Work Sans" w:eastAsia="Work Sans" w:hAnsi="Work Sans"/>
          <w:b w:val="1"/>
          <w:rtl w:val="0"/>
        </w:rPr>
        <w:t xml:space="preserve">Distribution of Rochester society money approved</w:t>
      </w:r>
    </w:p>
    <w:p w:rsidR="00000000" w:rsidDel="00000000" w:rsidP="00000000" w:rsidRDefault="00000000" w:rsidRPr="00000000" w14:paraId="00000059">
      <w:pPr>
        <w:spacing w:after="0" w:line="276" w:lineRule="auto"/>
        <w:ind w:left="144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5A">
      <w:pPr>
        <w:numPr>
          <w:ilvl w:val="1"/>
          <w:numId w:val="1"/>
        </w:numPr>
        <w:spacing w:after="0" w:line="276" w:lineRule="auto"/>
        <w:ind w:left="1440" w:hanging="360"/>
        <w:rPr>
          <w:rFonts w:ascii="Work Sans" w:cs="Work Sans" w:eastAsia="Work Sans" w:hAnsi="Work Sans"/>
          <w:b w:val="1"/>
        </w:rPr>
      </w:pPr>
      <w:r w:rsidDel="00000000" w:rsidR="00000000" w:rsidRPr="00000000">
        <w:rPr>
          <w:rFonts w:ascii="Work Sans" w:cs="Work Sans" w:eastAsia="Work Sans" w:hAnsi="Work Sans"/>
          <w:b w:val="1"/>
          <w:i w:val="1"/>
          <w:rtl w:val="0"/>
        </w:rPr>
        <w:t xml:space="preserve">ACTION: KN to arrange distribution of funds. </w:t>
      </w:r>
    </w:p>
    <w:p w:rsidR="00000000" w:rsidDel="00000000" w:rsidP="00000000" w:rsidRDefault="00000000" w:rsidRPr="00000000" w14:paraId="0000005B">
      <w:pPr>
        <w:spacing w:after="0" w:line="276" w:lineRule="auto"/>
        <w:rPr>
          <w:rFonts w:ascii="Work Sans" w:cs="Work Sans" w:eastAsia="Work Sans" w:hAnsi="Work Sans"/>
          <w:b w:val="1"/>
          <w:i w:val="1"/>
        </w:rPr>
      </w:pPr>
      <w:r w:rsidDel="00000000" w:rsidR="00000000" w:rsidRPr="00000000">
        <w:rPr>
          <w:rtl w:val="0"/>
        </w:rPr>
      </w:r>
    </w:p>
    <w:p w:rsidR="00000000" w:rsidDel="00000000" w:rsidP="00000000" w:rsidRDefault="00000000" w:rsidRPr="00000000" w14:paraId="0000005C">
      <w:pPr>
        <w:numPr>
          <w:ilvl w:val="0"/>
          <w:numId w:val="5"/>
        </w:numPr>
        <w:spacing w:after="0" w:line="276" w:lineRule="auto"/>
        <w:ind w:left="720" w:hanging="360"/>
        <w:rPr>
          <w:rFonts w:ascii="Work Sans" w:cs="Work Sans" w:eastAsia="Work Sans" w:hAnsi="Work Sans"/>
          <w:b w:val="1"/>
        </w:rPr>
      </w:pPr>
      <w:r w:rsidDel="00000000" w:rsidR="00000000" w:rsidRPr="00000000">
        <w:rPr>
          <w:rFonts w:ascii="Work Sans" w:cs="Work Sans" w:eastAsia="Work Sans" w:hAnsi="Work Sans"/>
          <w:b w:val="1"/>
          <w:rtl w:val="0"/>
        </w:rPr>
        <w:t xml:space="preserve">Consider what representation we should have and how we can bring communities together.</w:t>
      </w:r>
    </w:p>
    <w:p w:rsidR="00000000" w:rsidDel="00000000" w:rsidP="00000000" w:rsidRDefault="00000000" w:rsidRPr="00000000" w14:paraId="0000005D">
      <w:pPr>
        <w:numPr>
          <w:ilvl w:val="1"/>
          <w:numId w:val="5"/>
        </w:numPr>
        <w:spacing w:after="0" w:line="276" w:lineRule="auto"/>
        <w:ind w:left="1440" w:hanging="360"/>
        <w:rPr>
          <w:rFonts w:ascii="Work Sans" w:cs="Work Sans" w:eastAsia="Work Sans" w:hAnsi="Work Sans"/>
        </w:rPr>
      </w:pPr>
      <w:r w:rsidDel="00000000" w:rsidR="00000000" w:rsidRPr="00000000">
        <w:rPr>
          <w:rFonts w:ascii="Work Sans" w:cs="Work Sans" w:eastAsia="Work Sans" w:hAnsi="Work Sans"/>
          <w:rtl w:val="0"/>
        </w:rPr>
        <w:t xml:space="preserve">MT raised CdSC’s point from last time about campus officers representing their respective community. CdSC elaborated on this point and highlighted the increased workload this may entail. HD echoed the good idea but that it might be difficult to get students to go to the right person. </w:t>
      </w:r>
    </w:p>
    <w:p w:rsidR="00000000" w:rsidDel="00000000" w:rsidP="00000000" w:rsidRDefault="00000000" w:rsidRPr="00000000" w14:paraId="0000005E">
      <w:pPr>
        <w:numPr>
          <w:ilvl w:val="1"/>
          <w:numId w:val="5"/>
        </w:numPr>
        <w:spacing w:after="0" w:line="276" w:lineRule="auto"/>
        <w:ind w:left="1440" w:hanging="360"/>
        <w:rPr>
          <w:rFonts w:ascii="Work Sans" w:cs="Work Sans" w:eastAsia="Work Sans" w:hAnsi="Work Sans"/>
          <w:u w:val="none"/>
        </w:rPr>
      </w:pPr>
      <w:r w:rsidDel="00000000" w:rsidR="00000000" w:rsidRPr="00000000">
        <w:rPr>
          <w:rFonts w:ascii="Work Sans" w:cs="Work Sans" w:eastAsia="Work Sans" w:hAnsi="Work Sans"/>
          <w:rtl w:val="0"/>
        </w:rPr>
        <w:t xml:space="preserve">CdSC asked if we could have a joint email account for officers. KN said yes, but we should take this conversation away to discuss with staff, ideally before elections so we can come up with a structure that potentially includes liberation officers. </w:t>
      </w:r>
    </w:p>
    <w:p w:rsidR="00000000" w:rsidDel="00000000" w:rsidP="00000000" w:rsidRDefault="00000000" w:rsidRPr="00000000" w14:paraId="0000005F">
      <w:pPr>
        <w:numPr>
          <w:ilvl w:val="1"/>
          <w:numId w:val="5"/>
        </w:numPr>
        <w:spacing w:after="0" w:line="276" w:lineRule="auto"/>
        <w:ind w:left="1440" w:hanging="360"/>
        <w:rPr>
          <w:rFonts w:ascii="Work Sans" w:cs="Work Sans" w:eastAsia="Work Sans" w:hAnsi="Work Sans"/>
          <w:u w:val="none"/>
        </w:rPr>
      </w:pPr>
      <w:r w:rsidDel="00000000" w:rsidR="00000000" w:rsidRPr="00000000">
        <w:rPr>
          <w:rFonts w:ascii="Work Sans" w:cs="Work Sans" w:eastAsia="Work Sans" w:hAnsi="Work Sans"/>
          <w:rtl w:val="0"/>
        </w:rPr>
        <w:t xml:space="preserve">RV asked about paying part-time officers. AM raised the 1994 Education Act that states if you pay an elected officer that counts towards their two years in office. Being voluntary means they can continue to be an officer for 2+ years. </w:t>
      </w:r>
    </w:p>
    <w:p w:rsidR="00000000" w:rsidDel="00000000" w:rsidP="00000000" w:rsidRDefault="00000000" w:rsidRPr="00000000" w14:paraId="00000060">
      <w:pPr>
        <w:spacing w:after="0" w:line="276" w:lineRule="auto"/>
        <w:ind w:left="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61">
      <w:pPr>
        <w:spacing w:after="0" w:line="276" w:lineRule="auto"/>
        <w:ind w:left="0" w:firstLine="0"/>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62">
      <w:pPr>
        <w:spacing w:after="0" w:line="276" w:lineRule="auto"/>
        <w:ind w:left="0" w:firstLine="0"/>
        <w:rPr>
          <w:rFonts w:ascii="Work Sans" w:cs="Work Sans" w:eastAsia="Work Sans" w:hAnsi="Work Sans"/>
          <w:b w:val="1"/>
        </w:rPr>
      </w:pPr>
      <w:r w:rsidDel="00000000" w:rsidR="00000000" w:rsidRPr="00000000">
        <w:rPr>
          <w:rFonts w:ascii="Work Sans" w:cs="Work Sans" w:eastAsia="Work Sans" w:hAnsi="Work Sans"/>
          <w:b w:val="1"/>
          <w:rtl w:val="0"/>
        </w:rPr>
        <w:t xml:space="preserve">3. Sabbatical Officer Reports</w:t>
      </w:r>
    </w:p>
    <w:p w:rsidR="00000000" w:rsidDel="00000000" w:rsidP="00000000" w:rsidRDefault="00000000" w:rsidRPr="00000000" w14:paraId="00000063">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4">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 </w:t>
      </w:r>
      <w:r w:rsidDel="00000000" w:rsidR="00000000" w:rsidRPr="00000000">
        <w:rPr>
          <w:rFonts w:ascii="Work Sans" w:cs="Work Sans" w:eastAsia="Work Sans" w:hAnsi="Work Sans"/>
          <w:rtl w:val="0"/>
        </w:rPr>
        <w:t xml:space="preserve">Rajon Voumick, SU President </w:t>
      </w:r>
    </w:p>
    <w:p w:rsidR="00000000" w:rsidDel="00000000" w:rsidP="00000000" w:rsidRDefault="00000000" w:rsidRPr="00000000" w14:paraId="00000065">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6">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Committees attended since last Union Council meeting:</w:t>
      </w:r>
    </w:p>
    <w:p w:rsidR="00000000" w:rsidDel="00000000" w:rsidP="00000000" w:rsidRDefault="00000000" w:rsidRPr="00000000" w14:paraId="00000067">
      <w:pPr>
        <w:numPr>
          <w:ilvl w:val="0"/>
          <w:numId w:val="7"/>
        </w:numPr>
        <w:spacing w:after="0" w:line="276" w:lineRule="auto"/>
        <w:ind w:left="720" w:hanging="360"/>
        <w:rPr>
          <w:rFonts w:ascii="Work Sans" w:cs="Work Sans" w:eastAsia="Work Sans" w:hAnsi="Work Sans"/>
        </w:rPr>
      </w:pPr>
      <w:r w:rsidDel="00000000" w:rsidR="00000000" w:rsidRPr="00000000">
        <w:rPr>
          <w:rFonts w:ascii="Work Sans" w:cs="Work Sans" w:eastAsia="Work Sans" w:hAnsi="Work Sans"/>
          <w:rtl w:val="0"/>
        </w:rPr>
        <w:t xml:space="preserve">Cost of Living Project-28 Sep 23.</w:t>
      </w:r>
    </w:p>
    <w:p w:rsidR="00000000" w:rsidDel="00000000" w:rsidP="00000000" w:rsidRDefault="00000000" w:rsidRPr="00000000" w14:paraId="00000068">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9">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w:t>
      </w:r>
    </w:p>
    <w:p w:rsidR="00000000" w:rsidDel="00000000" w:rsidP="00000000" w:rsidRDefault="00000000" w:rsidRPr="00000000" w14:paraId="0000006A">
      <w:pPr>
        <w:numPr>
          <w:ilvl w:val="0"/>
          <w:numId w:val="2"/>
        </w:numPr>
        <w:spacing w:after="0" w:line="276" w:lineRule="auto"/>
        <w:ind w:left="720" w:hanging="360"/>
        <w:rPr>
          <w:rFonts w:ascii="Work Sans" w:cs="Work Sans" w:eastAsia="Work Sans" w:hAnsi="Work Sans"/>
          <w:color w:val="0e101a"/>
        </w:rPr>
      </w:pPr>
      <w:r w:rsidDel="00000000" w:rsidR="00000000" w:rsidRPr="00000000">
        <w:rPr>
          <w:rFonts w:ascii="Work Sans" w:cs="Work Sans" w:eastAsia="Work Sans" w:hAnsi="Work Sans"/>
          <w:color w:val="0e101a"/>
          <w:rtl w:val="0"/>
        </w:rPr>
        <w:t xml:space="preserve">English Language Club Proposal: I've developed a proposal for an English Language Club for non-native speakers. With valuable input from our ACEO, the proposal is now finalised.</w:t>
      </w:r>
    </w:p>
    <w:p w:rsidR="00000000" w:rsidDel="00000000" w:rsidP="00000000" w:rsidRDefault="00000000" w:rsidRPr="00000000" w14:paraId="0000006B">
      <w:pPr>
        <w:numPr>
          <w:ilvl w:val="0"/>
          <w:numId w:val="2"/>
        </w:numPr>
        <w:spacing w:after="0" w:line="276" w:lineRule="auto"/>
        <w:ind w:left="720" w:hanging="360"/>
        <w:rPr>
          <w:rFonts w:ascii="Work Sans" w:cs="Work Sans" w:eastAsia="Work Sans" w:hAnsi="Work Sans"/>
          <w:color w:val="0e101a"/>
        </w:rPr>
      </w:pPr>
      <w:r w:rsidDel="00000000" w:rsidR="00000000" w:rsidRPr="00000000">
        <w:rPr>
          <w:rFonts w:ascii="Work Sans" w:cs="Work Sans" w:eastAsia="Work Sans" w:hAnsi="Work Sans"/>
          <w:color w:val="0e101a"/>
          <w:rtl w:val="0"/>
        </w:rPr>
        <w:t xml:space="preserve">Canteen Survey Campaign: We've also completed the campaign plan for the upcoming canteen survey. The survey link is prepared and ready for launch.(Possible Start Date:23/10/23)</w:t>
      </w:r>
      <w:r w:rsidDel="00000000" w:rsidR="00000000" w:rsidRPr="00000000">
        <w:rPr>
          <w:rtl w:val="0"/>
        </w:rPr>
      </w:r>
    </w:p>
    <w:p w:rsidR="00000000" w:rsidDel="00000000" w:rsidP="00000000" w:rsidRDefault="00000000" w:rsidRPr="00000000" w14:paraId="0000006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6D">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w:t>
      </w:r>
    </w:p>
    <w:p w:rsidR="00000000" w:rsidDel="00000000" w:rsidP="00000000" w:rsidRDefault="00000000" w:rsidRPr="00000000" w14:paraId="0000006E">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0 days</w:t>
      </w:r>
    </w:p>
    <w:p w:rsidR="00000000" w:rsidDel="00000000" w:rsidP="00000000" w:rsidRDefault="00000000" w:rsidRPr="00000000" w14:paraId="0000006F">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70">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Members voted on RV Sabb Report from 11th October 2023</w:t>
      </w:r>
    </w:p>
    <w:p w:rsidR="00000000" w:rsidDel="00000000" w:rsidP="00000000" w:rsidRDefault="00000000" w:rsidRPr="00000000" w14:paraId="00000071">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Approved: 5</w:t>
      </w:r>
    </w:p>
    <w:p w:rsidR="00000000" w:rsidDel="00000000" w:rsidP="00000000" w:rsidRDefault="00000000" w:rsidRPr="00000000" w14:paraId="00000072">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Not approve: 0</w:t>
      </w:r>
    </w:p>
    <w:p w:rsidR="00000000" w:rsidDel="00000000" w:rsidP="00000000" w:rsidRDefault="00000000" w:rsidRPr="00000000" w14:paraId="00000073">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Abstain: 0</w:t>
      </w:r>
    </w:p>
    <w:p w:rsidR="00000000" w:rsidDel="00000000" w:rsidP="00000000" w:rsidRDefault="00000000" w:rsidRPr="00000000" w14:paraId="00000074">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RV 11/10/23 Sabb Report approved</w:t>
      </w:r>
    </w:p>
    <w:p w:rsidR="00000000" w:rsidDel="00000000" w:rsidP="00000000" w:rsidRDefault="00000000" w:rsidRPr="00000000" w14:paraId="00000075">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76">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Report by:</w:t>
      </w:r>
      <w:r w:rsidDel="00000000" w:rsidR="00000000" w:rsidRPr="00000000">
        <w:rPr>
          <w:rFonts w:ascii="Work Sans" w:cs="Work Sans" w:eastAsia="Work Sans" w:hAnsi="Work Sans"/>
          <w:rtl w:val="0"/>
        </w:rPr>
        <w:t xml:space="preserve"> Cassie de St. Croix, SU President </w:t>
      </w:r>
    </w:p>
    <w:p w:rsidR="00000000" w:rsidDel="00000000" w:rsidP="00000000" w:rsidRDefault="00000000" w:rsidRPr="00000000" w14:paraId="00000077">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78">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Committees attended since last Union Council meeting:</w:t>
      </w:r>
      <w:r w:rsidDel="00000000" w:rsidR="00000000" w:rsidRPr="00000000">
        <w:rPr>
          <w:rFonts w:ascii="Work Sans" w:cs="Work Sans" w:eastAsia="Work Sans" w:hAnsi="Work Sans"/>
          <w:rtl w:val="0"/>
        </w:rPr>
        <w:t xml:space="preserve"> </w:t>
      </w:r>
    </w:p>
    <w:p w:rsidR="00000000" w:rsidDel="00000000" w:rsidP="00000000" w:rsidRDefault="00000000" w:rsidRPr="00000000" w14:paraId="00000079">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Cost of Living Committee</w:t>
      </w:r>
    </w:p>
    <w:p w:rsidR="00000000" w:rsidDel="00000000" w:rsidP="00000000" w:rsidRDefault="00000000" w:rsidRPr="00000000" w14:paraId="0000007A">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Canterbury Campus Operational Group</w:t>
      </w:r>
    </w:p>
    <w:p w:rsidR="00000000" w:rsidDel="00000000" w:rsidP="00000000" w:rsidRDefault="00000000" w:rsidRPr="00000000" w14:paraId="0000007B">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7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7D">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Update on projects since last Union Council meeting: </w:t>
      </w:r>
    </w:p>
    <w:p w:rsidR="00000000" w:rsidDel="00000000" w:rsidP="00000000" w:rsidRDefault="00000000" w:rsidRPr="00000000" w14:paraId="0000007E">
      <w:pPr>
        <w:spacing w:after="0" w:line="276" w:lineRule="auto"/>
        <w:rPr>
          <w:rFonts w:ascii="Work Sans" w:cs="Work Sans" w:eastAsia="Work Sans" w:hAnsi="Work Sans"/>
          <w:b w:val="1"/>
        </w:rPr>
      </w:pPr>
      <w:r w:rsidDel="00000000" w:rsidR="00000000" w:rsidRPr="00000000">
        <w:rPr>
          <w:rFonts w:ascii="Work Sans" w:cs="Work Sans" w:eastAsia="Work Sans" w:hAnsi="Work Sans"/>
          <w:rtl w:val="0"/>
        </w:rPr>
        <w:t xml:space="preserve">Not many updates on projects this month as I’ve been focussing on delivering Freshers’ and working on the strategic direction of the Union.</w:t>
      </w:r>
      <w:r w:rsidDel="00000000" w:rsidR="00000000" w:rsidRPr="00000000">
        <w:rPr>
          <w:rFonts w:ascii="Work Sans" w:cs="Work Sans" w:eastAsia="Work Sans" w:hAnsi="Work Sans"/>
          <w:b w:val="1"/>
          <w:rtl w:val="0"/>
        </w:rPr>
        <w:tab/>
        <w:tab/>
        <w:t xml:space="preserve"> </w:t>
        <w:tab/>
        <w:t xml:space="preserve"> </w:t>
        <w:tab/>
        <w:t xml:space="preserve"> </w:t>
        <w:tab/>
        <w:tab/>
      </w:r>
    </w:p>
    <w:p w:rsidR="00000000" w:rsidDel="00000000" w:rsidP="00000000" w:rsidRDefault="00000000" w:rsidRPr="00000000" w14:paraId="0000007F">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80">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Annual leave taken since last Union Council meeting: </w:t>
      </w:r>
      <w:r w:rsidDel="00000000" w:rsidR="00000000" w:rsidRPr="00000000">
        <w:rPr>
          <w:rFonts w:ascii="Work Sans" w:cs="Work Sans" w:eastAsia="Work Sans" w:hAnsi="Work Sans"/>
          <w:rtl w:val="0"/>
        </w:rPr>
        <w:t xml:space="preserve">0</w:t>
      </w:r>
      <w:r w:rsidDel="00000000" w:rsidR="00000000" w:rsidRPr="00000000">
        <w:rPr>
          <w:rtl w:val="0"/>
        </w:rPr>
      </w:r>
    </w:p>
    <w:p w:rsidR="00000000" w:rsidDel="00000000" w:rsidP="00000000" w:rsidRDefault="00000000" w:rsidRPr="00000000" w14:paraId="00000081">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82">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Members voted on CdSC Sabb Report from 11th October 2023</w:t>
      </w:r>
    </w:p>
    <w:p w:rsidR="00000000" w:rsidDel="00000000" w:rsidP="00000000" w:rsidRDefault="00000000" w:rsidRPr="00000000" w14:paraId="00000083">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Approved: 5</w:t>
      </w:r>
    </w:p>
    <w:p w:rsidR="00000000" w:rsidDel="00000000" w:rsidP="00000000" w:rsidRDefault="00000000" w:rsidRPr="00000000" w14:paraId="00000084">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Not approve: 0</w:t>
      </w:r>
    </w:p>
    <w:p w:rsidR="00000000" w:rsidDel="00000000" w:rsidP="00000000" w:rsidRDefault="00000000" w:rsidRPr="00000000" w14:paraId="00000085">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Abstain: 0</w:t>
      </w:r>
    </w:p>
    <w:p w:rsidR="00000000" w:rsidDel="00000000" w:rsidP="00000000" w:rsidRDefault="00000000" w:rsidRPr="00000000" w14:paraId="00000086">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CdSC 11/10/23 Sabb Report approved</w:t>
      </w:r>
      <w:r w:rsidDel="00000000" w:rsidR="00000000" w:rsidRPr="00000000">
        <w:rPr>
          <w:rtl w:val="0"/>
        </w:rPr>
      </w:r>
    </w:p>
    <w:p w:rsidR="00000000" w:rsidDel="00000000" w:rsidP="00000000" w:rsidRDefault="00000000" w:rsidRPr="00000000" w14:paraId="00000087">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88">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89">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4</w:t>
      </w:r>
      <w:r w:rsidDel="00000000" w:rsidR="00000000" w:rsidRPr="00000000">
        <w:rPr>
          <w:rFonts w:ascii="Work Sans" w:cs="Work Sans" w:eastAsia="Work Sans" w:hAnsi="Work Sans"/>
          <w:b w:val="1"/>
          <w:rtl w:val="0"/>
        </w:rPr>
        <w:t xml:space="preserve">. Campus Officers</w:t>
      </w:r>
    </w:p>
    <w:p w:rsidR="00000000" w:rsidDel="00000000" w:rsidP="00000000" w:rsidRDefault="00000000" w:rsidRPr="00000000" w14:paraId="0000008A">
      <w:pPr>
        <w:spacing w:after="0" w:line="276" w:lineRule="auto"/>
        <w:rPr>
          <w:rFonts w:ascii="Work Sans" w:cs="Work Sans" w:eastAsia="Work Sans" w:hAnsi="Work Sans"/>
          <w:b w:val="1"/>
        </w:rPr>
      </w:pPr>
      <w:r w:rsidDel="00000000" w:rsidR="00000000" w:rsidRPr="00000000">
        <w:rPr>
          <w:rFonts w:ascii="Work Sans" w:cs="Work Sans" w:eastAsia="Work Sans" w:hAnsi="Work Sans"/>
          <w:rtl w:val="0"/>
        </w:rPr>
        <w:t xml:space="preserve">CdSC gave a verbal update on Alifya and Atikur who have failed to engage with their roles as Epsom Campus Officers. CdSC sent an email to them asking if they’d still like to be part of Union Council and gave a deadline to respond. Neither replied so both Alfiya and Atikur are removed from office. </w:t>
      </w:r>
      <w:r w:rsidDel="00000000" w:rsidR="00000000" w:rsidRPr="00000000">
        <w:rPr>
          <w:rtl w:val="0"/>
        </w:rPr>
      </w:r>
    </w:p>
    <w:p w:rsidR="00000000" w:rsidDel="00000000" w:rsidP="00000000" w:rsidRDefault="00000000" w:rsidRPr="00000000" w14:paraId="0000008B">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8C">
      <w:pPr>
        <w:numPr>
          <w:ilvl w:val="0"/>
          <w:numId w:val="3"/>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remove Alfiya and Atikur from any Union Council comms or wording, both internal and external. </w:t>
      </w:r>
    </w:p>
    <w:p w:rsidR="00000000" w:rsidDel="00000000" w:rsidP="00000000" w:rsidRDefault="00000000" w:rsidRPr="00000000" w14:paraId="0000008D">
      <w:pPr>
        <w:numPr>
          <w:ilvl w:val="0"/>
          <w:numId w:val="3"/>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implement an Epsom Campus Officer co-opt for two officers before next meeting. </w:t>
      </w:r>
    </w:p>
    <w:p w:rsidR="00000000" w:rsidDel="00000000" w:rsidP="00000000" w:rsidRDefault="00000000" w:rsidRPr="00000000" w14:paraId="0000008E">
      <w:pPr>
        <w:spacing w:after="0" w:line="276" w:lineRule="auto"/>
        <w:rPr>
          <w:rFonts w:ascii="Work Sans" w:cs="Work Sans" w:eastAsia="Work Sans" w:hAnsi="Work Sans"/>
          <w:i w:val="1"/>
        </w:rPr>
      </w:pPr>
      <w:r w:rsidDel="00000000" w:rsidR="00000000" w:rsidRPr="00000000">
        <w:rPr>
          <w:rtl w:val="0"/>
        </w:rPr>
      </w:r>
    </w:p>
    <w:p w:rsidR="00000000" w:rsidDel="00000000" w:rsidP="00000000" w:rsidRDefault="00000000" w:rsidRPr="00000000" w14:paraId="0000008F">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CdSC presented applications for Canterbury Campus Officer (2) and asked for members to vote. </w:t>
      </w:r>
    </w:p>
    <w:p w:rsidR="00000000" w:rsidDel="00000000" w:rsidP="00000000" w:rsidRDefault="00000000" w:rsidRPr="00000000" w14:paraId="00000090">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Applicant A - received 1 vote</w:t>
      </w:r>
    </w:p>
    <w:p w:rsidR="00000000" w:rsidDel="00000000" w:rsidP="00000000" w:rsidRDefault="00000000" w:rsidRPr="00000000" w14:paraId="00000091">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Applicant B - received 5 votes (co-opted)</w:t>
      </w:r>
    </w:p>
    <w:p w:rsidR="00000000" w:rsidDel="00000000" w:rsidP="00000000" w:rsidRDefault="00000000" w:rsidRPr="00000000" w14:paraId="00000092">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3">
      <w:pPr>
        <w:numPr>
          <w:ilvl w:val="0"/>
          <w:numId w:val="3"/>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inform Applicant B that they have been co-opted and invite to next Union Council meeting. </w:t>
      </w:r>
    </w:p>
    <w:p w:rsidR="00000000" w:rsidDel="00000000" w:rsidP="00000000" w:rsidRDefault="00000000" w:rsidRPr="00000000" w14:paraId="00000094">
      <w:pPr>
        <w:spacing w:after="0" w:line="276" w:lineRule="auto"/>
        <w:rPr>
          <w:rFonts w:ascii="Work Sans" w:cs="Work Sans" w:eastAsia="Work Sans" w:hAnsi="Work Sans"/>
          <w:b w:val="1"/>
          <w:i w:val="1"/>
        </w:rPr>
      </w:pPr>
      <w:r w:rsidDel="00000000" w:rsidR="00000000" w:rsidRPr="00000000">
        <w:rPr>
          <w:rtl w:val="0"/>
        </w:rPr>
      </w:r>
    </w:p>
    <w:p w:rsidR="00000000" w:rsidDel="00000000" w:rsidP="00000000" w:rsidRDefault="00000000" w:rsidRPr="00000000" w14:paraId="00000095">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KN explained the Epsom and Farnham campus officer co-opt, this was an expression of interest for post Christmas when a number of CO’s leave UCA. </w:t>
      </w:r>
    </w:p>
    <w:p w:rsidR="00000000" w:rsidDel="00000000" w:rsidP="00000000" w:rsidRDefault="00000000" w:rsidRPr="00000000" w14:paraId="00000096">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7">
      <w:pPr>
        <w:numPr>
          <w:ilvl w:val="0"/>
          <w:numId w:val="3"/>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email Farnham and Epsom applicants to thank them for their submissions and that they will be considered after Christmas. </w:t>
      </w:r>
      <w:r w:rsidDel="00000000" w:rsidR="00000000" w:rsidRPr="00000000">
        <w:rPr>
          <w:rtl w:val="0"/>
        </w:rPr>
      </w:r>
    </w:p>
    <w:p w:rsidR="00000000" w:rsidDel="00000000" w:rsidP="00000000" w:rsidRDefault="00000000" w:rsidRPr="00000000" w14:paraId="00000098">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9">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A">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5. Policy Reviews</w:t>
      </w:r>
    </w:p>
    <w:p w:rsidR="00000000" w:rsidDel="00000000" w:rsidP="00000000" w:rsidRDefault="00000000" w:rsidRPr="00000000" w14:paraId="0000009B">
      <w:pPr>
        <w:spacing w:after="0" w:line="276" w:lineRule="auto"/>
        <w:rPr>
          <w:rFonts w:ascii="Work Sans" w:cs="Work Sans" w:eastAsia="Work Sans" w:hAnsi="Work Sans"/>
          <w:b w:val="1"/>
        </w:rPr>
      </w:pPr>
      <w:r w:rsidDel="00000000" w:rsidR="00000000" w:rsidRPr="00000000">
        <w:rPr>
          <w:rtl w:val="0"/>
        </w:rPr>
      </w:r>
    </w:p>
    <w:p w:rsidR="00000000" w:rsidDel="00000000" w:rsidP="00000000" w:rsidRDefault="00000000" w:rsidRPr="00000000" w14:paraId="0000009C">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5.1 - Transgender and Non-Binary Student Policy</w:t>
      </w:r>
    </w:p>
    <w:p w:rsidR="00000000" w:rsidDel="00000000" w:rsidP="00000000" w:rsidRDefault="00000000" w:rsidRPr="00000000" w14:paraId="0000009D">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CdSC advised these needs a re-write, the wording is outdated. MT agreed with this statement and spoke about the need to condense the policy, HD agreed with both CdSC and MT and CdSC suggested one change should be around respecting pronouns. </w:t>
      </w:r>
    </w:p>
    <w:p w:rsidR="00000000" w:rsidDel="00000000" w:rsidP="00000000" w:rsidRDefault="00000000" w:rsidRPr="00000000" w14:paraId="0000009E">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9F">
      <w:pPr>
        <w:numPr>
          <w:ilvl w:val="0"/>
          <w:numId w:val="3"/>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and CdSC to review with Union Development Manager and bring back to Union Council. </w:t>
      </w:r>
    </w:p>
    <w:p w:rsidR="00000000" w:rsidDel="00000000" w:rsidP="00000000" w:rsidRDefault="00000000" w:rsidRPr="00000000" w14:paraId="000000A0">
      <w:pPr>
        <w:spacing w:after="0" w:line="276" w:lineRule="auto"/>
        <w:rPr>
          <w:rFonts w:ascii="Work Sans" w:cs="Work Sans" w:eastAsia="Work Sans" w:hAnsi="Work Sans"/>
          <w:b w:val="1"/>
          <w:i w:val="1"/>
        </w:rPr>
      </w:pPr>
      <w:r w:rsidDel="00000000" w:rsidR="00000000" w:rsidRPr="00000000">
        <w:rPr>
          <w:rtl w:val="0"/>
        </w:rPr>
      </w:r>
    </w:p>
    <w:p w:rsidR="00000000" w:rsidDel="00000000" w:rsidP="00000000" w:rsidRDefault="00000000" w:rsidRPr="00000000" w14:paraId="000000A1">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5.2 - Sustainability Policy</w:t>
      </w:r>
    </w:p>
    <w:p w:rsidR="00000000" w:rsidDel="00000000" w:rsidP="00000000" w:rsidRDefault="00000000" w:rsidRPr="00000000" w14:paraId="000000A2">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Recommendation that UC have more time to discuss. </w:t>
      </w:r>
    </w:p>
    <w:p w:rsidR="00000000" w:rsidDel="00000000" w:rsidP="00000000" w:rsidRDefault="00000000" w:rsidRPr="00000000" w14:paraId="000000A3">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4">
      <w:pPr>
        <w:numPr>
          <w:ilvl w:val="0"/>
          <w:numId w:val="3"/>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ALL to read and come back with edits. </w:t>
      </w:r>
    </w:p>
    <w:p w:rsidR="00000000" w:rsidDel="00000000" w:rsidP="00000000" w:rsidRDefault="00000000" w:rsidRPr="00000000" w14:paraId="000000A5">
      <w:pPr>
        <w:numPr>
          <w:ilvl w:val="0"/>
          <w:numId w:val="3"/>
        </w:numPr>
        <w:spacing w:after="0" w:line="276" w:lineRule="auto"/>
        <w:ind w:left="720" w:hanging="360"/>
        <w:rPr>
          <w:rFonts w:ascii="Work Sans" w:cs="Work Sans" w:eastAsia="Work Sans" w:hAnsi="Work Sans"/>
          <w:b w:val="1"/>
          <w:i w:val="1"/>
          <w:u w:val="none"/>
        </w:rPr>
      </w:pPr>
      <w:r w:rsidDel="00000000" w:rsidR="00000000" w:rsidRPr="00000000">
        <w:rPr>
          <w:rFonts w:ascii="Work Sans" w:cs="Work Sans" w:eastAsia="Work Sans" w:hAnsi="Work Sans"/>
          <w:b w:val="1"/>
          <w:i w:val="1"/>
          <w:rtl w:val="0"/>
        </w:rPr>
        <w:t xml:space="preserve">ACTION: KN to carry over to next meeting. </w:t>
      </w:r>
    </w:p>
    <w:p w:rsidR="00000000" w:rsidDel="00000000" w:rsidP="00000000" w:rsidRDefault="00000000" w:rsidRPr="00000000" w14:paraId="000000A6">
      <w:pPr>
        <w:spacing w:after="0" w:line="276" w:lineRule="auto"/>
        <w:rPr>
          <w:rFonts w:ascii="Work Sans" w:cs="Work Sans" w:eastAsia="Work Sans" w:hAnsi="Work Sans"/>
          <w:i w:val="1"/>
        </w:rPr>
      </w:pPr>
      <w:r w:rsidDel="00000000" w:rsidR="00000000" w:rsidRPr="00000000">
        <w:rPr>
          <w:rtl w:val="0"/>
        </w:rPr>
      </w:r>
    </w:p>
    <w:p w:rsidR="00000000" w:rsidDel="00000000" w:rsidP="00000000" w:rsidRDefault="00000000" w:rsidRPr="00000000" w14:paraId="000000A7">
      <w:pPr>
        <w:spacing w:after="0" w:line="276" w:lineRule="auto"/>
        <w:rPr>
          <w:rFonts w:ascii="Work Sans" w:cs="Work Sans" w:eastAsia="Work Sans" w:hAnsi="Work Sans"/>
        </w:rPr>
      </w:pPr>
      <w:r w:rsidDel="00000000" w:rsidR="00000000" w:rsidRPr="00000000">
        <w:rPr>
          <w:rFonts w:ascii="Work Sans" w:cs="Work Sans" w:eastAsia="Work Sans" w:hAnsi="Work Sans"/>
          <w:b w:val="1"/>
          <w:rtl w:val="0"/>
        </w:rPr>
        <w:t xml:space="preserve">6.  Update on UCU’s Industrial Action and UCASU stance</w:t>
      </w:r>
      <w:r w:rsidDel="00000000" w:rsidR="00000000" w:rsidRPr="00000000">
        <w:rPr>
          <w:rtl w:val="0"/>
        </w:rPr>
      </w:r>
    </w:p>
    <w:p w:rsidR="00000000" w:rsidDel="00000000" w:rsidP="00000000" w:rsidRDefault="00000000" w:rsidRPr="00000000" w14:paraId="000000A8">
      <w:pPr>
        <w:spacing w:after="0" w:line="276" w:lineRule="auto"/>
        <w:rPr>
          <w:rFonts w:ascii="Work Sans" w:cs="Work Sans" w:eastAsia="Work Sans" w:hAnsi="Work Sans"/>
        </w:rPr>
      </w:pPr>
      <w:r w:rsidDel="00000000" w:rsidR="00000000" w:rsidRPr="00000000">
        <w:rPr>
          <w:rFonts w:ascii="Work Sans" w:cs="Work Sans" w:eastAsia="Work Sans" w:hAnsi="Work Sans"/>
          <w:rtl w:val="0"/>
        </w:rPr>
        <w:t xml:space="preserve">CdSC explained UCASU’s stance in support of UCU’s Industrial Action and invited UC to discuss before turning over to a vote. </w:t>
      </w:r>
    </w:p>
    <w:p w:rsidR="00000000" w:rsidDel="00000000" w:rsidP="00000000" w:rsidRDefault="00000000" w:rsidRPr="00000000" w14:paraId="000000A9">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Members to vote if they are in favour of UCASU supporting UCU’s Industrial Action. </w:t>
      </w:r>
    </w:p>
    <w:p w:rsidR="00000000" w:rsidDel="00000000" w:rsidP="00000000" w:rsidRDefault="00000000" w:rsidRPr="00000000" w14:paraId="000000AA">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Approve - 5, No - 0, Abstain - 0</w:t>
      </w:r>
    </w:p>
    <w:p w:rsidR="00000000" w:rsidDel="00000000" w:rsidP="00000000" w:rsidRDefault="00000000" w:rsidRPr="00000000" w14:paraId="000000AB">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UCASU to support UCU Industrial Action</w:t>
      </w:r>
    </w:p>
    <w:p w:rsidR="00000000" w:rsidDel="00000000" w:rsidP="00000000" w:rsidRDefault="00000000" w:rsidRPr="00000000" w14:paraId="000000AC">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AD">
      <w:pPr>
        <w:spacing w:after="0" w:line="276" w:lineRule="auto"/>
        <w:rPr>
          <w:rFonts w:ascii="Work Sans" w:cs="Work Sans" w:eastAsia="Work Sans" w:hAnsi="Work Sans"/>
          <w:b w:val="1"/>
        </w:rPr>
      </w:pPr>
      <w:r w:rsidDel="00000000" w:rsidR="00000000" w:rsidRPr="00000000">
        <w:rPr>
          <w:rFonts w:ascii="Work Sans" w:cs="Work Sans" w:eastAsia="Work Sans" w:hAnsi="Work Sans"/>
          <w:b w:val="1"/>
          <w:rtl w:val="0"/>
        </w:rPr>
        <w:t xml:space="preserve">7. Any other business</w:t>
      </w:r>
    </w:p>
    <w:p w:rsidR="00000000" w:rsidDel="00000000" w:rsidP="00000000" w:rsidRDefault="00000000" w:rsidRPr="00000000" w14:paraId="000000AE">
      <w:pPr>
        <w:spacing w:after="0" w:line="276" w:lineRule="auto"/>
        <w:ind w:left="0" w:firstLine="0"/>
        <w:rPr>
          <w:rFonts w:ascii="Work Sans" w:cs="Work Sans" w:eastAsia="Work Sans" w:hAnsi="Work Sans"/>
        </w:rPr>
      </w:pPr>
      <w:r w:rsidDel="00000000" w:rsidR="00000000" w:rsidRPr="00000000">
        <w:rPr>
          <w:rFonts w:ascii="Work Sans" w:cs="Work Sans" w:eastAsia="Work Sans" w:hAnsi="Work Sans"/>
          <w:rtl w:val="0"/>
        </w:rPr>
        <w:t xml:space="preserve">KN explained when Agenda and Minutes will typically be sent out (Agenda 5-7 days before meeting, Minutes within 1 week of a meeting). </w:t>
      </w:r>
    </w:p>
    <w:p w:rsidR="00000000" w:rsidDel="00000000" w:rsidP="00000000" w:rsidRDefault="00000000" w:rsidRPr="00000000" w14:paraId="000000AF">
      <w:pPr>
        <w:spacing w:after="0" w:line="276" w:lineRule="auto"/>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B0">
      <w:pPr>
        <w:spacing w:after="0" w:line="276" w:lineRule="auto"/>
        <w:ind w:left="0" w:firstLine="0"/>
        <w:rPr>
          <w:rFonts w:ascii="Work Sans" w:cs="Work Sans" w:eastAsia="Work Sans" w:hAnsi="Work Sans"/>
        </w:rPr>
      </w:pPr>
      <w:r w:rsidDel="00000000" w:rsidR="00000000" w:rsidRPr="00000000">
        <w:rPr>
          <w:rFonts w:ascii="Work Sans" w:cs="Work Sans" w:eastAsia="Work Sans" w:hAnsi="Work Sans"/>
          <w:rtl w:val="0"/>
        </w:rPr>
        <w:t xml:space="preserve">AM said he’d update UC at the next meeting on UCASU’s future plans. </w:t>
      </w:r>
    </w:p>
    <w:p w:rsidR="00000000" w:rsidDel="00000000" w:rsidP="00000000" w:rsidRDefault="00000000" w:rsidRPr="00000000" w14:paraId="000000B1">
      <w:pPr>
        <w:spacing w:after="0" w:line="276" w:lineRule="auto"/>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B2">
      <w:pPr>
        <w:numPr>
          <w:ilvl w:val="0"/>
          <w:numId w:val="3"/>
        </w:numPr>
        <w:spacing w:after="0" w:line="276" w:lineRule="auto"/>
        <w:ind w:left="720" w:hanging="360"/>
        <w:rPr>
          <w:rFonts w:ascii="Work Sans" w:cs="Work Sans" w:eastAsia="Work Sans" w:hAnsi="Work Sans"/>
          <w:b w:val="1"/>
          <w:i w:val="1"/>
        </w:rPr>
      </w:pPr>
      <w:r w:rsidDel="00000000" w:rsidR="00000000" w:rsidRPr="00000000">
        <w:rPr>
          <w:rFonts w:ascii="Work Sans" w:cs="Work Sans" w:eastAsia="Work Sans" w:hAnsi="Work Sans"/>
          <w:b w:val="1"/>
          <w:i w:val="1"/>
          <w:rtl w:val="0"/>
        </w:rPr>
        <w:t xml:space="preserve">ACTION: KN to add AM’s presentation for November meeting. </w:t>
      </w:r>
      <w:r w:rsidDel="00000000" w:rsidR="00000000" w:rsidRPr="00000000">
        <w:rPr>
          <w:rtl w:val="0"/>
        </w:rPr>
      </w:r>
    </w:p>
    <w:p w:rsidR="00000000" w:rsidDel="00000000" w:rsidP="00000000" w:rsidRDefault="00000000" w:rsidRPr="00000000" w14:paraId="000000B3">
      <w:pPr>
        <w:spacing w:after="0" w:line="276" w:lineRule="auto"/>
        <w:ind w:left="0" w:firstLine="0"/>
        <w:rPr>
          <w:rFonts w:ascii="Work Sans" w:cs="Work Sans" w:eastAsia="Work Sans" w:hAnsi="Work Sans"/>
        </w:rPr>
      </w:pPr>
      <w:r w:rsidDel="00000000" w:rsidR="00000000" w:rsidRPr="00000000">
        <w:rPr>
          <w:rtl w:val="0"/>
        </w:rPr>
      </w:r>
    </w:p>
    <w:p w:rsidR="00000000" w:rsidDel="00000000" w:rsidP="00000000" w:rsidRDefault="00000000" w:rsidRPr="00000000" w14:paraId="000000B4">
      <w:pPr>
        <w:spacing w:after="0" w:line="276" w:lineRule="auto"/>
        <w:rPr>
          <w:rFonts w:ascii="Work Sans" w:cs="Work Sans" w:eastAsia="Work Sans" w:hAnsi="Work Sans"/>
        </w:rPr>
      </w:pPr>
      <w:r w:rsidDel="00000000" w:rsidR="00000000" w:rsidRPr="00000000">
        <w:rPr>
          <w:rtl w:val="0"/>
        </w:rPr>
      </w:r>
    </w:p>
    <w:p w:rsidR="00000000" w:rsidDel="00000000" w:rsidP="00000000" w:rsidRDefault="00000000" w:rsidRPr="00000000" w14:paraId="000000B5">
      <w:pPr>
        <w:spacing w:after="0" w:line="276" w:lineRule="auto"/>
        <w:jc w:val="center"/>
        <w:rPr>
          <w:rFonts w:ascii="Work Sans" w:cs="Work Sans" w:eastAsia="Work Sans" w:hAnsi="Work Sans"/>
          <w:b w:val="1"/>
          <w:sz w:val="24"/>
          <w:szCs w:val="24"/>
        </w:rPr>
      </w:pPr>
      <w:r w:rsidDel="00000000" w:rsidR="00000000" w:rsidRPr="00000000">
        <w:rPr>
          <w:rFonts w:ascii="Work Sans" w:cs="Work Sans" w:eastAsia="Work Sans" w:hAnsi="Work Sans"/>
          <w:b w:val="1"/>
          <w:sz w:val="24"/>
          <w:szCs w:val="24"/>
          <w:rtl w:val="0"/>
        </w:rPr>
        <w:t xml:space="preserve">The next meeting is Wednesday 15th November, 1pm, on Teams</w:t>
      </w:r>
    </w:p>
    <w:p w:rsidR="00000000" w:rsidDel="00000000" w:rsidP="00000000" w:rsidRDefault="00000000" w:rsidRPr="00000000" w14:paraId="000000B6">
      <w:pPr>
        <w:spacing w:after="0" w:line="276" w:lineRule="auto"/>
        <w:rPr>
          <w:rFonts w:ascii="Work Sans" w:cs="Work Sans" w:eastAsia="Work Sans" w:hAnsi="Work Sans"/>
          <w:b w:val="1"/>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Work Sans" w:cs="Work Sans" w:eastAsia="Work Sans" w:hAnsi="Work Sans"/>
        </w:rPr>
      </w:pPr>
      <w:r w:rsidDel="00000000" w:rsidR="00000000" w:rsidRPr="00000000">
        <w:rPr>
          <w:rtl w:val="0"/>
        </w:rPr>
      </w:r>
    </w:p>
    <w:p w:rsidR="00000000" w:rsidDel="00000000" w:rsidP="00000000" w:rsidRDefault="00000000" w:rsidRPr="00000000" w14:paraId="000000B8">
      <w:pPr>
        <w:jc w:val="center"/>
        <w:rPr>
          <w:rFonts w:ascii="Work Sans" w:cs="Work Sans" w:eastAsia="Work Sans" w:hAnsi="Work Sans"/>
          <w:b w:val="1"/>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714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dGzaqiLgJpcZVJqcxIzpu7EXNg==">CgMxLjA4AHIhMWFqN19aSWdPNGlaV0ttcWdGMzl0U1REUHRmQjlRYVBW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2021-06-29T16:25:00Z</dcterms:created>
  <dc:creator>Amethyst Reardon</dc:creator>
</cp:coreProperties>
</file>